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66" w:rsidRDefault="00144E40" w:rsidP="00D67466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НАУЧНЫЙ ЦЕНТР </w:t>
      </w:r>
    </w:p>
    <w:p w:rsidR="00D67466" w:rsidRDefault="00144E40" w:rsidP="00D67466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</w:p>
    <w:p w:rsidR="00D67466" w:rsidRDefault="00144E40" w:rsidP="00D67466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АКЦИОНЕРНОЕ ОБЩЕСТВО </w:t>
      </w:r>
    </w:p>
    <w:p w:rsidR="00144E40" w:rsidRDefault="00144E40" w:rsidP="00D67466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ТЕХНОЛОГИИ СУДОСТРОЕНИЯ И СУДОРЕМОНТА</w:t>
      </w:r>
      <w:r w:rsidR="00D67466">
        <w:rPr>
          <w:rFonts w:ascii="Times New Roman" w:hAnsi="Times New Roman" w:cs="Times New Roman"/>
          <w:b/>
          <w:sz w:val="28"/>
          <w:szCs w:val="28"/>
        </w:rPr>
        <w:t>»</w:t>
      </w:r>
    </w:p>
    <w:p w:rsidR="00D67466" w:rsidRDefault="00D67466" w:rsidP="00B17656">
      <w:pPr>
        <w:pStyle w:val="20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E40" w:rsidRDefault="00144E40" w:rsidP="00144E40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40" w:rsidRDefault="00144E40" w:rsidP="00213F6F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B5" w:rsidRDefault="00E017B5" w:rsidP="00C76428">
      <w:pPr>
        <w:pStyle w:val="20"/>
        <w:shd w:val="clear" w:color="auto" w:fill="9CC2E5" w:themeFill="accent1" w:themeFillTint="9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28">
        <w:rPr>
          <w:rFonts w:ascii="Times New Roman" w:hAnsi="Times New Roman" w:cs="Times New Roman"/>
          <w:b/>
          <w:sz w:val="28"/>
          <w:szCs w:val="28"/>
        </w:rPr>
        <w:t>П</w:t>
      </w:r>
      <w:r w:rsidR="00C76428" w:rsidRPr="00C76428">
        <w:rPr>
          <w:rFonts w:ascii="Times New Roman" w:hAnsi="Times New Roman" w:cs="Times New Roman"/>
          <w:b/>
          <w:sz w:val="28"/>
          <w:szCs w:val="28"/>
        </w:rPr>
        <w:t>АМЯТКА СОИСКАТЕЛЯ</w:t>
      </w:r>
    </w:p>
    <w:p w:rsidR="00144E40" w:rsidRPr="00C76428" w:rsidRDefault="00144E40" w:rsidP="00C76428">
      <w:pPr>
        <w:pStyle w:val="20"/>
        <w:shd w:val="clear" w:color="auto" w:fill="9CC2E5" w:themeFill="accent1" w:themeFillTint="9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8" w:rsidRDefault="00963618" w:rsidP="00963618">
      <w:pPr>
        <w:pStyle w:val="20"/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76428" w:rsidRPr="00C76428">
        <w:rPr>
          <w:rFonts w:ascii="Times New Roman" w:hAnsi="Times New Roman" w:cs="Times New Roman"/>
          <w:i/>
          <w:sz w:val="28"/>
          <w:szCs w:val="28"/>
        </w:rPr>
        <w:t>рикреплени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75D4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C76428" w:rsidRPr="00C76428">
        <w:rPr>
          <w:rFonts w:ascii="Times New Roman" w:hAnsi="Times New Roman" w:cs="Times New Roman"/>
          <w:i/>
          <w:sz w:val="28"/>
          <w:szCs w:val="28"/>
        </w:rPr>
        <w:t xml:space="preserve"> АО «ЦТСС» соиска</w:t>
      </w:r>
      <w:r>
        <w:rPr>
          <w:rFonts w:ascii="Times New Roman" w:hAnsi="Times New Roman" w:cs="Times New Roman"/>
          <w:i/>
          <w:sz w:val="28"/>
          <w:szCs w:val="28"/>
        </w:rPr>
        <w:t>телей</w:t>
      </w:r>
      <w:r w:rsidR="00C76428" w:rsidRPr="00C76428">
        <w:rPr>
          <w:rFonts w:ascii="Times New Roman" w:hAnsi="Times New Roman" w:cs="Times New Roman"/>
          <w:i/>
          <w:sz w:val="28"/>
          <w:szCs w:val="28"/>
        </w:rPr>
        <w:t xml:space="preserve"> ученой степ</w:t>
      </w:r>
      <w:r>
        <w:rPr>
          <w:rFonts w:ascii="Times New Roman" w:hAnsi="Times New Roman" w:cs="Times New Roman"/>
          <w:i/>
          <w:sz w:val="28"/>
          <w:szCs w:val="28"/>
        </w:rPr>
        <w:t>ени кандидата технических наук, соискателей</w:t>
      </w:r>
      <w:r w:rsidR="00C76428" w:rsidRPr="00C76428">
        <w:rPr>
          <w:rFonts w:ascii="Times New Roman" w:hAnsi="Times New Roman" w:cs="Times New Roman"/>
          <w:i/>
          <w:sz w:val="28"/>
          <w:szCs w:val="28"/>
        </w:rPr>
        <w:t xml:space="preserve"> ученой сте</w:t>
      </w:r>
      <w:r>
        <w:rPr>
          <w:rFonts w:ascii="Times New Roman" w:hAnsi="Times New Roman" w:cs="Times New Roman"/>
          <w:i/>
          <w:sz w:val="28"/>
          <w:szCs w:val="28"/>
        </w:rPr>
        <w:t xml:space="preserve">пени доктора технических наук, для подготовки диссертаций, </w:t>
      </w:r>
    </w:p>
    <w:p w:rsidR="00C76428" w:rsidRPr="00C76428" w:rsidRDefault="00C76428" w:rsidP="00963618">
      <w:pPr>
        <w:pStyle w:val="20"/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428">
        <w:rPr>
          <w:rFonts w:ascii="Times New Roman" w:hAnsi="Times New Roman" w:cs="Times New Roman"/>
          <w:i/>
          <w:sz w:val="28"/>
          <w:szCs w:val="28"/>
        </w:rPr>
        <w:t>а также для подготовки и сдач</w:t>
      </w:r>
      <w:r w:rsidR="00963618">
        <w:rPr>
          <w:rFonts w:ascii="Times New Roman" w:hAnsi="Times New Roman" w:cs="Times New Roman"/>
          <w:i/>
          <w:sz w:val="28"/>
          <w:szCs w:val="28"/>
        </w:rPr>
        <w:t>и кандидатских экзаменов</w:t>
      </w:r>
      <w:r w:rsidRPr="00C76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E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6428" w:rsidRPr="00C76428" w:rsidRDefault="00C76428" w:rsidP="00807755">
      <w:pPr>
        <w:pStyle w:val="20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3618" w:rsidRPr="00963618" w:rsidRDefault="00144E40" w:rsidP="00144E40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44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соискателя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прикрепления</w:t>
      </w:r>
      <w:r w:rsidRPr="005F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научной организации лиц</w:t>
      </w:r>
      <w:r w:rsidRPr="007F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кандидатских диссертаций,</w:t>
      </w:r>
      <w:r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докторских диссертаций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освоения программ подготовки научных и научно-педагогических кадров в аспирантуре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докторантуре</w:t>
      </w:r>
      <w:r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Прикрепление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E40" w:rsidRPr="00144E40" w:rsidRDefault="00963618" w:rsidP="00144E40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Прикрепление и подготовка диссертаций осуществляется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E40"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научно-образовательного объединения ученых АО «ЦТСС» </w:t>
      </w:r>
      <w:r w:rsidR="00D4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4E40"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кафедры «Техника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40"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технологии кораблестроения и водного транспорта» (далее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40" w:rsidRPr="009408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Кафедра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3618" w:rsidRPr="00963618" w:rsidRDefault="00D67466" w:rsidP="0096361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Прикрепление допускается </w:t>
      </w:r>
      <w:r w:rsidR="00144E40" w:rsidRP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АО «ЦТСС», как научной организации</w:t>
      </w:r>
      <w:r w:rsidR="0055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Организация)</w:t>
      </w:r>
      <w:r w:rsidR="00144E40" w:rsidRP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которой:</w:t>
      </w:r>
    </w:p>
    <w:p w:rsidR="004A0C59" w:rsidRDefault="00144E40" w:rsidP="00963618">
      <w:pPr>
        <w:pStyle w:val="a4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618" w:rsidRPr="00B86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научные исследования, соответствующие научн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63618" w:rsidRPr="00B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и 2.5.19</w:t>
      </w:r>
      <w:r w:rsidR="004A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9" w:rsidRPr="00D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 судостроения, судоремонта и организация судостроительного производства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618" w:rsidRPr="00B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63618" w:rsidRPr="00B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службой </w:t>
      </w:r>
      <w:r w:rsidR="00D4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63618" w:rsidRPr="00B86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образование и науки 3 апреля 2023 года установлено соотв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етствие лицензируемому </w:t>
      </w:r>
      <w:r w:rsidR="00963618" w:rsidRPr="00B86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963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3618" w:rsidRPr="00B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  <w:r w:rsidR="00963618" w:rsidRPr="00D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26.06.01 Техника </w:t>
      </w:r>
      <w:r w:rsidR="00D44B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963618" w:rsidRPr="00D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технологии кораблестроения и водного транспорта</w:t>
      </w:r>
      <w:r w:rsidR="00963618" w:rsidRPr="00B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63618" w:rsidRPr="00B860A4">
        <w:rPr>
          <w:rFonts w:ascii="Times New Roman" w:eastAsia="Calibri" w:hAnsi="Times New Roman" w:cs="Times New Roman"/>
          <w:sz w:val="28"/>
          <w:szCs w:val="28"/>
        </w:rPr>
        <w:t xml:space="preserve">лицензия </w:t>
      </w:r>
      <w:r w:rsidR="00D44B5D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63618" w:rsidRPr="00B860A4">
        <w:rPr>
          <w:rFonts w:ascii="Times New Roman" w:eastAsia="Calibri" w:hAnsi="Times New Roman" w:cs="Times New Roman"/>
          <w:sz w:val="28"/>
          <w:szCs w:val="28"/>
        </w:rPr>
        <w:t>от 20 июля 2015</w:t>
      </w:r>
      <w:r w:rsidR="0096361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63618" w:rsidRPr="00B860A4">
        <w:rPr>
          <w:rFonts w:ascii="Times New Roman" w:eastAsia="Calibri" w:hAnsi="Times New Roman" w:cs="Times New Roman"/>
          <w:sz w:val="28"/>
          <w:szCs w:val="28"/>
        </w:rPr>
        <w:t>серия 90Л01, № 0008569, регистрационный номер № 1564)</w:t>
      </w:r>
      <w:r w:rsidR="004A0C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E40" w:rsidRDefault="00963618" w:rsidP="004A0C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Минобрнауки России от 26 февраля 2010 г. № 129дс, создан </w:t>
      </w:r>
      <w:r w:rsidR="00144E40" w:rsidRPr="00922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дис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сертационный совет Д54.1.005.01 по защите диссертаций </w:t>
      </w:r>
      <w:r w:rsidR="00D4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4E40" w:rsidRPr="0092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ученой степени кандидата 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наук, </w:t>
      </w:r>
      <w:r w:rsidR="00144E40" w:rsidRPr="0092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ученой степени доктора 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</w:t>
      </w:r>
      <w:r w:rsidR="00144E40" w:rsidRPr="00922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40" w:rsidRPr="009229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</w:t>
      </w:r>
      <w:r w:rsidR="00144E40" w:rsidRPr="009229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иссертационный совет)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право проведен</w:t>
      </w:r>
      <w:r w:rsidR="00975D4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защиты диссертаций по научным специальностям</w:t>
      </w:r>
      <w:r w:rsidR="00D67466">
        <w:rPr>
          <w:rFonts w:ascii="Times New Roman" w:eastAsia="Times New Roman" w:hAnsi="Times New Roman" w:cs="Times New Roman"/>
          <w:sz w:val="28"/>
          <w:szCs w:val="28"/>
          <w:lang w:eastAsia="ru-RU"/>
        </w:rPr>
        <w:t>: –</w:t>
      </w:r>
      <w:r w:rsidR="0014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40" w:rsidRPr="00D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2.5.19 Технология судостроения, судоремонта </w:t>
      </w:r>
      <w:r w:rsidR="00D44B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="00901D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144E40" w:rsidRPr="00D67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организация судостроительного производства</w:t>
      </w:r>
      <w:r w:rsidR="004A0C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C59" w:rsidRPr="004A0C59" w:rsidRDefault="004A0C59" w:rsidP="004A0C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</w:t>
      </w:r>
      <w:r w:rsidRPr="004A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A0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Сварка, родственные процессы и технологии.</w:t>
      </w:r>
    </w:p>
    <w:p w:rsidR="00144E40" w:rsidRPr="00D67466" w:rsidRDefault="00D67466" w:rsidP="00C76428">
      <w:pPr>
        <w:pStyle w:val="20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9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научно-образовательных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Прикрепления к</w:t>
      </w:r>
      <w:r w:rsidRPr="0039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выполняет отдел подготовки кадров высшей квалификации-Аспирантура (далее – Аспирантура)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466" w:rsidRPr="00121BDF" w:rsidRDefault="00D67466" w:rsidP="00D67466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Прикрепление </w:t>
      </w:r>
      <w:r w:rsidR="00AA4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кандидатских диссертаций осуществляется на срок не более 3 (трех) лет, для подготовки докторских диссертаций на срок не более 4 (четырех) лет</w:t>
      </w:r>
      <w:r w:rsidRPr="0027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466" w:rsidRPr="00AA4C11" w:rsidRDefault="00D67466" w:rsidP="00D67466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осуществляется</w:t>
      </w:r>
      <w:r w:rsidRPr="002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вопросам Прикрепления, формируемой из числа научных </w:t>
      </w:r>
      <w:r w:rsidR="0055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является генеральный директор.</w:t>
      </w:r>
    </w:p>
    <w:p w:rsidR="00AA4C11" w:rsidRPr="009A6638" w:rsidRDefault="00AA4C11" w:rsidP="006E3CF0">
      <w:pPr>
        <w:pStyle w:val="20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D52787" w:rsidRPr="00AA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г</w:t>
      </w:r>
      <w:r w:rsidR="00D5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директора </w:t>
      </w:r>
      <w:r w:rsidRPr="00AA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Прикрепл</w:t>
      </w:r>
      <w:r w:rsidR="00D527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AA4C11">
        <w:rPr>
          <w:rFonts w:ascii="Times New Roman" w:hAnsi="Times New Roman" w:cs="Times New Roman"/>
          <w:sz w:val="28"/>
          <w:szCs w:val="28"/>
        </w:rPr>
        <w:t>,</w:t>
      </w:r>
      <w:r w:rsidR="00D52787">
        <w:rPr>
          <w:rFonts w:ascii="Times New Roman" w:hAnsi="Times New Roman" w:cs="Times New Roman"/>
          <w:sz w:val="28"/>
          <w:szCs w:val="28"/>
        </w:rPr>
        <w:t xml:space="preserve"> </w:t>
      </w:r>
      <w:r w:rsidRPr="00AA4C11">
        <w:rPr>
          <w:rFonts w:ascii="Times New Roman" w:hAnsi="Times New Roman" w:cs="Times New Roman"/>
          <w:sz w:val="28"/>
          <w:szCs w:val="28"/>
        </w:rPr>
        <w:t>поддержанное научно-техническим советом подразделения (или другой сторонней организации) подлежит рассмотрению Научно-техническим советом ГНЦ РФ АО «ЦТСС» (далее – НТС)</w:t>
      </w:r>
      <w:r w:rsidR="00552BA9">
        <w:rPr>
          <w:rFonts w:ascii="Times New Roman" w:hAnsi="Times New Roman" w:cs="Times New Roman"/>
          <w:sz w:val="28"/>
          <w:szCs w:val="28"/>
        </w:rPr>
        <w:t xml:space="preserve"> или экспертным советом Рабочей группы ученых</w:t>
      </w:r>
      <w:r w:rsidRPr="00AA4C11">
        <w:rPr>
          <w:rFonts w:ascii="Times New Roman" w:hAnsi="Times New Roman" w:cs="Times New Roman"/>
          <w:sz w:val="28"/>
          <w:szCs w:val="28"/>
        </w:rPr>
        <w:t>. В случае его положительного</w:t>
      </w:r>
      <w:r w:rsidR="00552BA9">
        <w:rPr>
          <w:rFonts w:ascii="Times New Roman" w:hAnsi="Times New Roman" w:cs="Times New Roman"/>
          <w:sz w:val="28"/>
          <w:szCs w:val="28"/>
        </w:rPr>
        <w:t xml:space="preserve"> заключения, нормативным актом О</w:t>
      </w:r>
      <w:r w:rsidRPr="00AA4C11">
        <w:rPr>
          <w:rFonts w:ascii="Times New Roman" w:hAnsi="Times New Roman" w:cs="Times New Roman"/>
          <w:sz w:val="28"/>
          <w:szCs w:val="28"/>
        </w:rPr>
        <w:t>рганизаци</w:t>
      </w:r>
      <w:r w:rsidR="009A6638">
        <w:rPr>
          <w:rFonts w:ascii="Times New Roman" w:hAnsi="Times New Roman" w:cs="Times New Roman"/>
          <w:sz w:val="28"/>
          <w:szCs w:val="28"/>
        </w:rPr>
        <w:t>и</w:t>
      </w:r>
      <w:r w:rsidR="00975D4F">
        <w:rPr>
          <w:rFonts w:ascii="Times New Roman" w:hAnsi="Times New Roman" w:cs="Times New Roman"/>
          <w:sz w:val="28"/>
          <w:szCs w:val="28"/>
        </w:rPr>
        <w:t>,</w:t>
      </w:r>
      <w:r w:rsidR="009A6638">
        <w:rPr>
          <w:rFonts w:ascii="Times New Roman" w:hAnsi="Times New Roman" w:cs="Times New Roman"/>
          <w:sz w:val="28"/>
          <w:szCs w:val="28"/>
        </w:rPr>
        <w:t xml:space="preserve"> </w:t>
      </w:r>
      <w:r w:rsidR="00552BA9" w:rsidRPr="00AA4C11">
        <w:rPr>
          <w:rFonts w:ascii="Times New Roman" w:hAnsi="Times New Roman" w:cs="Times New Roman"/>
          <w:sz w:val="28"/>
          <w:szCs w:val="28"/>
        </w:rPr>
        <w:t>из числа докторов наук (давших согласие)</w:t>
      </w:r>
      <w:r w:rsidR="00975D4F">
        <w:rPr>
          <w:rFonts w:ascii="Times New Roman" w:hAnsi="Times New Roman" w:cs="Times New Roman"/>
          <w:sz w:val="28"/>
          <w:szCs w:val="28"/>
        </w:rPr>
        <w:t>,</w:t>
      </w:r>
      <w:r w:rsidR="00552BA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A663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A4C11">
        <w:rPr>
          <w:rFonts w:ascii="Times New Roman" w:hAnsi="Times New Roman" w:cs="Times New Roman"/>
          <w:sz w:val="28"/>
          <w:szCs w:val="28"/>
        </w:rPr>
        <w:t>научно</w:t>
      </w:r>
      <w:r w:rsidR="009A6638">
        <w:rPr>
          <w:rFonts w:ascii="Times New Roman" w:hAnsi="Times New Roman" w:cs="Times New Roman"/>
          <w:sz w:val="28"/>
          <w:szCs w:val="28"/>
        </w:rPr>
        <w:t>-методическое</w:t>
      </w:r>
      <w:r w:rsidRPr="00AA4C11">
        <w:rPr>
          <w:rFonts w:ascii="Times New Roman" w:hAnsi="Times New Roman" w:cs="Times New Roman"/>
          <w:sz w:val="28"/>
          <w:szCs w:val="28"/>
        </w:rPr>
        <w:t xml:space="preserve"> </w:t>
      </w:r>
      <w:r w:rsidR="00552BA9">
        <w:rPr>
          <w:rFonts w:ascii="Times New Roman" w:hAnsi="Times New Roman" w:cs="Times New Roman"/>
          <w:sz w:val="28"/>
          <w:szCs w:val="28"/>
        </w:rPr>
        <w:t xml:space="preserve">(консультационное) </w:t>
      </w:r>
      <w:r w:rsidRPr="00AA4C11">
        <w:rPr>
          <w:rFonts w:ascii="Times New Roman" w:hAnsi="Times New Roman" w:cs="Times New Roman"/>
          <w:sz w:val="28"/>
          <w:szCs w:val="28"/>
        </w:rPr>
        <w:t>руковод</w:t>
      </w:r>
      <w:r w:rsidR="009A6638">
        <w:rPr>
          <w:rFonts w:ascii="Times New Roman" w:hAnsi="Times New Roman" w:cs="Times New Roman"/>
          <w:sz w:val="28"/>
          <w:szCs w:val="28"/>
        </w:rPr>
        <w:t>ство</w:t>
      </w:r>
      <w:r w:rsidR="00552BA9">
        <w:rPr>
          <w:rFonts w:ascii="Times New Roman" w:hAnsi="Times New Roman" w:cs="Times New Roman"/>
          <w:sz w:val="28"/>
          <w:szCs w:val="28"/>
        </w:rPr>
        <w:t xml:space="preserve"> (сопровождение)</w:t>
      </w:r>
      <w:r w:rsidR="009A6638">
        <w:rPr>
          <w:rFonts w:ascii="Times New Roman" w:hAnsi="Times New Roman" w:cs="Times New Roman"/>
          <w:sz w:val="28"/>
          <w:szCs w:val="28"/>
        </w:rPr>
        <w:t xml:space="preserve"> диссертационными исследованиями соискателя</w:t>
      </w:r>
      <w:r w:rsidR="00552BA9">
        <w:rPr>
          <w:rFonts w:ascii="Times New Roman" w:hAnsi="Times New Roman" w:cs="Times New Roman"/>
          <w:sz w:val="28"/>
          <w:szCs w:val="28"/>
        </w:rPr>
        <w:t>,</w:t>
      </w:r>
      <w:r w:rsidR="009A6638">
        <w:rPr>
          <w:rFonts w:ascii="Times New Roman" w:hAnsi="Times New Roman" w:cs="Times New Roman"/>
          <w:sz w:val="28"/>
          <w:szCs w:val="28"/>
        </w:rPr>
        <w:t xml:space="preserve"> </w:t>
      </w:r>
      <w:r w:rsidRPr="00AA4C11">
        <w:rPr>
          <w:rFonts w:ascii="Times New Roman" w:hAnsi="Times New Roman" w:cs="Times New Roman"/>
          <w:sz w:val="28"/>
          <w:szCs w:val="28"/>
        </w:rPr>
        <w:t>написани</w:t>
      </w:r>
      <w:r w:rsidR="00FA5378">
        <w:rPr>
          <w:rFonts w:ascii="Times New Roman" w:hAnsi="Times New Roman" w:cs="Times New Roman"/>
          <w:sz w:val="28"/>
          <w:szCs w:val="28"/>
        </w:rPr>
        <w:t>ем</w:t>
      </w:r>
      <w:r w:rsidR="00975D4F">
        <w:rPr>
          <w:rFonts w:ascii="Times New Roman" w:hAnsi="Times New Roman" w:cs="Times New Roman"/>
          <w:sz w:val="28"/>
          <w:szCs w:val="28"/>
        </w:rPr>
        <w:t xml:space="preserve"> диссертации, освоением</w:t>
      </w:r>
      <w:r w:rsidRPr="00AA4C11">
        <w:rPr>
          <w:rFonts w:ascii="Times New Roman" w:hAnsi="Times New Roman" w:cs="Times New Roman"/>
          <w:sz w:val="28"/>
          <w:szCs w:val="28"/>
        </w:rPr>
        <w:t xml:space="preserve"> программ обязательных ди</w:t>
      </w:r>
      <w:r w:rsidR="00207DDB">
        <w:rPr>
          <w:rFonts w:ascii="Times New Roman" w:hAnsi="Times New Roman" w:cs="Times New Roman"/>
          <w:sz w:val="28"/>
          <w:szCs w:val="28"/>
        </w:rPr>
        <w:t xml:space="preserve">сциплин кандидатских экзаменов и </w:t>
      </w:r>
      <w:r w:rsidR="00975D4F">
        <w:rPr>
          <w:rFonts w:ascii="Times New Roman" w:hAnsi="Times New Roman" w:cs="Times New Roman"/>
          <w:sz w:val="28"/>
          <w:szCs w:val="28"/>
        </w:rPr>
        <w:t>их сдачей</w:t>
      </w:r>
      <w:r w:rsidR="00207DDB">
        <w:rPr>
          <w:rFonts w:ascii="Times New Roman" w:hAnsi="Times New Roman" w:cs="Times New Roman"/>
          <w:sz w:val="28"/>
          <w:szCs w:val="28"/>
        </w:rPr>
        <w:t>.</w:t>
      </w:r>
      <w:r w:rsidRPr="00AA4C11">
        <w:rPr>
          <w:rFonts w:ascii="Times New Roman" w:hAnsi="Times New Roman" w:cs="Times New Roman"/>
          <w:sz w:val="28"/>
          <w:szCs w:val="28"/>
        </w:rPr>
        <w:t xml:space="preserve"> </w:t>
      </w:r>
      <w:r w:rsidR="0020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B2" w:rsidRDefault="00207DDB" w:rsidP="009232B2">
      <w:pPr>
        <w:pStyle w:val="1"/>
        <w:numPr>
          <w:ilvl w:val="0"/>
          <w:numId w:val="1"/>
        </w:numPr>
        <w:tabs>
          <w:tab w:val="left" w:pos="173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9232B2">
        <w:rPr>
          <w:sz w:val="28"/>
          <w:szCs w:val="28"/>
        </w:rPr>
        <w:t>Прикрепление к Организации оформляется приказом генерального директора и в течение 5 (пяти дней) вы</w:t>
      </w:r>
      <w:r w:rsidR="00975D4F">
        <w:rPr>
          <w:sz w:val="28"/>
          <w:szCs w:val="28"/>
        </w:rPr>
        <w:t>вешивается в сети интернет на</w:t>
      </w:r>
      <w:r w:rsidRPr="009232B2">
        <w:rPr>
          <w:sz w:val="28"/>
          <w:szCs w:val="28"/>
        </w:rPr>
        <w:t xml:space="preserve"> официальном сайте. </w:t>
      </w:r>
      <w:r w:rsidR="00B17656">
        <w:rPr>
          <w:sz w:val="28"/>
          <w:szCs w:val="28"/>
        </w:rPr>
        <w:t xml:space="preserve"> </w:t>
      </w:r>
    </w:p>
    <w:p w:rsidR="00827AE8" w:rsidRPr="00AD5D50" w:rsidRDefault="00827AE8" w:rsidP="00827AE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подает на имя генерального директора заявление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5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для подготовки диссертации (Приложение 1)</w:t>
      </w:r>
      <w:r w:rsidRPr="00AD5D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указывает:</w:t>
      </w:r>
    </w:p>
    <w:p w:rsidR="00827AE8" w:rsidRDefault="00827AE8" w:rsidP="006E3CF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шифр научной специальности, по которой предполагается подготовка диссертации;</w:t>
      </w:r>
    </w:p>
    <w:p w:rsidR="00827AE8" w:rsidRDefault="00827AE8" w:rsidP="006E3CF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контактную информацию: почтовый адрес, телефон, адрес электронной почты;</w:t>
      </w:r>
    </w:p>
    <w:p w:rsidR="00827AE8" w:rsidRPr="00977159" w:rsidRDefault="00827AE8" w:rsidP="006E3CF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информирования о ходе рассмотрения вопроса                            о Прикреплении.</w:t>
      </w:r>
    </w:p>
    <w:p w:rsidR="00827AE8" w:rsidRPr="00A97C90" w:rsidRDefault="00827AE8" w:rsidP="00827AE8">
      <w:pPr>
        <w:pStyle w:val="a4"/>
        <w:numPr>
          <w:ilvl w:val="0"/>
          <w:numId w:val="1"/>
        </w:numPr>
        <w:spacing w:after="0" w:line="276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827AE8" w:rsidRDefault="00827AE8" w:rsidP="006E3CF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удостоверяющая личность;</w:t>
      </w:r>
    </w:p>
    <w:p w:rsidR="00827AE8" w:rsidRDefault="00827AE8" w:rsidP="006E3CF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диплома о высшем образовании (кандидата наук)                        и приложения к нему;</w:t>
      </w:r>
    </w:p>
    <w:p w:rsidR="00827AE8" w:rsidRPr="00827AE8" w:rsidRDefault="00827AE8" w:rsidP="006E3CF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47E0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47E0">
        <w:rPr>
          <w:rFonts w:ascii="Times New Roman" w:hAnsi="Times New Roman" w:cs="Times New Roman"/>
          <w:sz w:val="28"/>
          <w:szCs w:val="28"/>
        </w:rPr>
        <w:t xml:space="preserve">подтверждающая стаж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147E0">
        <w:rPr>
          <w:rFonts w:ascii="Times New Roman" w:hAnsi="Times New Roman" w:cs="Times New Roman"/>
          <w:sz w:val="28"/>
          <w:szCs w:val="28"/>
        </w:rPr>
        <w:t>не менее трех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Pr="00D1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5B1C">
        <w:rPr>
          <w:rFonts w:ascii="Times New Roman" w:hAnsi="Times New Roman" w:cs="Times New Roman"/>
          <w:sz w:val="28"/>
          <w:szCs w:val="28"/>
        </w:rPr>
        <w:t>в научной организации или инженерной деятельности в судостроительном, судор</w:t>
      </w:r>
      <w:r>
        <w:rPr>
          <w:rFonts w:ascii="Times New Roman" w:hAnsi="Times New Roman" w:cs="Times New Roman"/>
          <w:sz w:val="28"/>
          <w:szCs w:val="28"/>
        </w:rPr>
        <w:t>емонтном производстве;</w:t>
      </w:r>
    </w:p>
    <w:p w:rsidR="00827AE8" w:rsidRDefault="00827AE8" w:rsidP="006E3CF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опубликованных научных работ (не менее двух публикаций), полученных патентов на изобретения, полезных моделей, промышленных образцов, свидетельств о государственной регистрации программ для электронных вычислительных машин, баз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AE8" w:rsidRDefault="00827AE8" w:rsidP="00827AE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сведений, перечисленных выше                  не в полном объеме, документы</w:t>
      </w:r>
      <w:r w:rsidRPr="000E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возвращаются Соискателю.</w:t>
      </w:r>
    </w:p>
    <w:p w:rsidR="00827AE8" w:rsidRPr="00827AE8" w:rsidRDefault="00827AE8" w:rsidP="00827AE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предоставления недостоверной информации, в отношении Соискателя комиссией принимается решение             об отказе в Прикреплении.</w:t>
      </w:r>
    </w:p>
    <w:p w:rsidR="00827AE8" w:rsidRPr="00827AE8" w:rsidRDefault="00827AE8" w:rsidP="00827AE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Аспирантурой формируется личное дело Соискателя, в котором хранятся и накапливаются все документы и материалы о ходе подготовки диссертации.</w:t>
      </w:r>
    </w:p>
    <w:p w:rsidR="00827AE8" w:rsidRPr="00827AE8" w:rsidRDefault="00827AE8" w:rsidP="00827AE8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фиксируется факт согласия Соискателя на обработку персональных данных, содержащихся в представленных документах, а также его согласие на размещение в сети «Интернет» информации о прикреплении             к Организации для подготовки диссертации в порядке, установленном законодательством Российской Федерации о персональных данных. </w:t>
      </w:r>
    </w:p>
    <w:p w:rsidR="00827AE8" w:rsidRDefault="00827AE8" w:rsidP="00827AE8">
      <w:pPr>
        <w:pStyle w:val="a4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согласия заверяется личной подписью соискателя.</w:t>
      </w:r>
    </w:p>
    <w:p w:rsidR="004E3FFE" w:rsidRPr="004E3FFE" w:rsidRDefault="004E3FFE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критерии отбора наиболее способных                                       и подготовленных к самост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научной деятельности С</w:t>
      </w:r>
      <w:r w:rsidRPr="00A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оискателей, прикрепляемых для подготовки диссертации, осуществляется в соответствии с утверждаемым генеральным директором Положением о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 Прикреплению С</w:t>
      </w:r>
      <w:r w:rsidRPr="00AD5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оискателей для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отовки кандидатской диссертации, для подготовки докторской диссертации </w:t>
      </w:r>
      <w:r w:rsidRPr="00AD5D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сдачи кандидатских экзаменов.</w:t>
      </w:r>
    </w:p>
    <w:p w:rsidR="004E3FFE" w:rsidRPr="004E3FFE" w:rsidRDefault="004E3FFE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 в срок не позднее            30 рабочих дней со дня приема документов, Соискатель уведомляется                    о принятом решении – Прикреплении или отказе (с обоснованием решения       об отказе в Прикреплении), в соответствии с указанным в заявлении способом информирования.</w:t>
      </w:r>
    </w:p>
    <w:p w:rsidR="004E3FFE" w:rsidRPr="004E3FFE" w:rsidRDefault="004E3FFE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Взаимные обязательства Сторон по обеспечению режима секретности и конфиденциальности, должны предусматриваться в договоре  об оказании научно-образовательных услуг по подготовке диссертаций отдельным разделом (требования «Инструкции по обеспечению режима секретности в Российской Федерации от 05.01.2004 №3-1).</w:t>
      </w:r>
    </w:p>
    <w:p w:rsidR="004E3FFE" w:rsidRPr="004E3FFE" w:rsidRDefault="004E3FFE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заключения договора                       об оказании образовательных услуг издается приказ генерального директора  о Прикреплении к Организации.</w:t>
      </w:r>
    </w:p>
    <w:p w:rsidR="004E3FFE" w:rsidRPr="004E3FFE" w:rsidRDefault="004E3FFE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Прикреплении Соискателей в течении трех рабочих дней со дня их издания размещаются на официальном сайте Организации            в сети «Интернет» сроком на три года (для Соискателей научной степени доктора наук – на 4 года).</w:t>
      </w:r>
    </w:p>
    <w:p w:rsidR="004E3FFE" w:rsidRPr="00443AC9" w:rsidRDefault="004E3FFE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Соискатели, в соответствии с приказом о Прикреплении, уведомляются в течение 5 рабочих дней со дня издания приказа способом, указанным в заявлении </w:t>
      </w:r>
      <w:r w:rsidRPr="004E3FFE">
        <w:rPr>
          <w:sz w:val="28"/>
          <w:szCs w:val="28"/>
        </w:rPr>
        <w:t>(</w:t>
      </w:r>
      <w:r w:rsidRPr="004E3FFE">
        <w:rPr>
          <w:rFonts w:ascii="Times New Roman" w:hAnsi="Times New Roman" w:cs="Times New Roman"/>
          <w:sz w:val="28"/>
          <w:szCs w:val="28"/>
        </w:rPr>
        <w:t>по электронной почте, по телефону или почтовым сообщением)</w:t>
      </w: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C9" w:rsidRPr="004E3FFE" w:rsidRDefault="00443AC9" w:rsidP="00443AC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Прикрепление Соискателей, являющихся штатными сотрудниками Организации, оформляется договором об оказании бесплатных научно-образовательных у</w:t>
      </w:r>
      <w:r w:rsidR="00B17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для подготовки диссертации</w:t>
      </w: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оговариваются условия отработки у Исполнителя,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договором времени</w:t>
      </w: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C9" w:rsidRPr="004E3FFE" w:rsidRDefault="00443AC9" w:rsidP="00443AC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сторонними Соискателями, не являющимися работниками         Организации, в соответствии с п. 1 ст. 101 Федерального закона                             «Об образовании в Российской Федерации» от 29.12.2012 г. № 273, заключается договор об оказании платных научно-образовательных услуг,   для подготовки диссертации (Приложение 4).</w:t>
      </w:r>
    </w:p>
    <w:p w:rsidR="00443AC9" w:rsidRPr="004E3FFE" w:rsidRDefault="00443AC9" w:rsidP="00443AC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плательщиком научно-образовательных услуг   является Организация, в которой работает Соискатель или с которой установлены трудовые отношения, договор о предоставлении платных научно-образовательных услуг подлежит уточнению в части                   включения в договорные отношения юридического лица, как Стороны заключающей договор.</w:t>
      </w:r>
    </w:p>
    <w:p w:rsidR="00443AC9" w:rsidRPr="004E3FFE" w:rsidRDefault="00443AC9" w:rsidP="00443AC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научно-образовательных услуг, как Сторона, вступающая в договорные отношения с Исполнителем, имеет право скорректировать мероприятия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(трудозатраты)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                   с «Перечнем научно-образовательных услуг по подготовке диссертации              на соискание ученой степени кандидата технических наук, на соискание ученой степени доктора технических наук и их трудоемкость»         </w:t>
      </w:r>
      <w:r w:rsidR="00B17656" w:rsidRPr="00B176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B176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C9" w:rsidRPr="00A167C8" w:rsidRDefault="00443AC9" w:rsidP="00443AC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научно-образовательных услуг формируется Аспирантурой по согласованию с Соискателем, а оценка их стоимости устанавливается в соответствии с «Порядком расчета стоимости платных научно-образовательных услуг по методическому сопровождению самостоятельной подготовки кандидатской диссертации, подготовки докторской диссертации и сдачи кандидатских экзаменов», утверждаемым приказом генерального директора. </w:t>
      </w:r>
    </w:p>
    <w:p w:rsidR="00443AC9" w:rsidRPr="00A167C8" w:rsidRDefault="00443AC9" w:rsidP="00443AC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C8">
        <w:rPr>
          <w:rFonts w:ascii="Times New Roman" w:hAnsi="Times New Roman" w:cs="Times New Roman"/>
          <w:sz w:val="28"/>
          <w:szCs w:val="28"/>
        </w:rPr>
        <w:t xml:space="preserve">Стоимость первого года оказания научно-образовательных услуг зависит от степени готовности кандидатской </w:t>
      </w:r>
      <w:r w:rsidRPr="00A167C8">
        <w:rPr>
          <w:rFonts w:ascii="Times New Roman" w:eastAsia="Calibri" w:hAnsi="Times New Roman" w:cs="Times New Roman"/>
          <w:sz w:val="28"/>
          <w:szCs w:val="28"/>
        </w:rPr>
        <w:t>(докторской</w:t>
      </w:r>
      <w:r w:rsidRPr="00A167C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A167C8">
        <w:rPr>
          <w:rFonts w:ascii="Times New Roman" w:eastAsia="Calibri" w:hAnsi="Times New Roman" w:cs="Times New Roman"/>
          <w:sz w:val="28"/>
          <w:szCs w:val="28"/>
        </w:rPr>
        <w:t>диссертации              на момент прикрепления, статуса научного руководителя (консультанта), количества научно-методических, консультационных часов в год, выделяемых прикрепленному лицу в рамках подготовки диссертации и составляет                     в пределах от 100 000</w:t>
      </w:r>
      <w:r w:rsidRPr="00A167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7C8">
        <w:rPr>
          <w:rFonts w:ascii="Times New Roman" w:eastAsia="Calibri" w:hAnsi="Times New Roman" w:cs="Times New Roman"/>
          <w:sz w:val="28"/>
          <w:szCs w:val="28"/>
        </w:rPr>
        <w:t xml:space="preserve">до 150 000 руб. </w:t>
      </w:r>
    </w:p>
    <w:p w:rsidR="00443AC9" w:rsidRPr="00A167C8" w:rsidRDefault="00443AC9" w:rsidP="00443AC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7C8">
        <w:rPr>
          <w:rFonts w:ascii="Times New Roman" w:eastAsia="Calibri" w:hAnsi="Times New Roman" w:cs="Times New Roman"/>
          <w:sz w:val="28"/>
          <w:szCs w:val="28"/>
        </w:rPr>
        <w:t xml:space="preserve">Стоимость научно-образовательных услуг по </w:t>
      </w:r>
      <w:r w:rsidRPr="00A167C8">
        <w:rPr>
          <w:rFonts w:ascii="Times New Roman" w:hAnsi="Times New Roman" w:cs="Times New Roman"/>
          <w:sz w:val="28"/>
          <w:szCs w:val="28"/>
        </w:rPr>
        <w:t>подготовке и сдачи кандидатских экзаменов зависит от количества научно-методических, консультационных часов на период прикрепления</w:t>
      </w:r>
      <w:r>
        <w:rPr>
          <w:rFonts w:ascii="Times New Roman" w:hAnsi="Times New Roman" w:cs="Times New Roman"/>
          <w:sz w:val="28"/>
          <w:szCs w:val="28"/>
        </w:rPr>
        <w:t xml:space="preserve"> (шесть месяцев)</w:t>
      </w:r>
      <w:r w:rsidRPr="00A167C8">
        <w:rPr>
          <w:rFonts w:ascii="Times New Roman" w:hAnsi="Times New Roman" w:cs="Times New Roman"/>
          <w:sz w:val="28"/>
          <w:szCs w:val="28"/>
        </w:rPr>
        <w:t xml:space="preserve">, промежуточных этапов оценки (аттестации) готовности к сдаче экзаменов, статуса научного руководителя, членов экзаменационных комиссий и их штатной принадлежности, </w:t>
      </w:r>
      <w:r w:rsidRPr="00A167C8">
        <w:rPr>
          <w:rFonts w:ascii="Times New Roman" w:eastAsia="Calibri" w:hAnsi="Times New Roman" w:cs="Times New Roman"/>
          <w:sz w:val="28"/>
          <w:szCs w:val="28"/>
        </w:rPr>
        <w:t>и составляет в пределах от 30 000</w:t>
      </w:r>
      <w:r w:rsidRPr="00A167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7C8">
        <w:rPr>
          <w:rFonts w:ascii="Times New Roman" w:eastAsia="Calibri" w:hAnsi="Times New Roman" w:cs="Times New Roman"/>
          <w:sz w:val="28"/>
          <w:szCs w:val="28"/>
        </w:rPr>
        <w:t>до 50 000 руб.                               за 1 кандидатский экзамен.</w:t>
      </w:r>
    </w:p>
    <w:p w:rsidR="00443AC9" w:rsidRPr="00443AC9" w:rsidRDefault="00443AC9" w:rsidP="00443AC9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согласовываются условия и срок прикрепления           для подготовки диссертации, иные условия, не противоречащие законодательству Российской Федерации. Срок действия договора устанавливается в зависимости от срока Прикрепления (который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</w:t>
      </w: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готовности диссертации) и согласовывается с Соискателем.</w:t>
      </w:r>
    </w:p>
    <w:p w:rsidR="00B6021B" w:rsidRPr="009232B2" w:rsidRDefault="004E3FFE" w:rsidP="00B6021B">
      <w:pPr>
        <w:pStyle w:val="1"/>
        <w:numPr>
          <w:ilvl w:val="0"/>
          <w:numId w:val="1"/>
        </w:numPr>
        <w:tabs>
          <w:tab w:val="left" w:pos="173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4E3FFE">
        <w:rPr>
          <w:sz w:val="28"/>
          <w:szCs w:val="28"/>
          <w:lang w:eastAsia="ru-RU"/>
        </w:rPr>
        <w:t>В течение трех месяцев Экспертным советом рабочей группы ученых, по согласованию с научным руководителем утверждается тема научного, диссертационного исследования</w:t>
      </w:r>
      <w:r w:rsidR="00B6021B">
        <w:rPr>
          <w:sz w:val="28"/>
          <w:szCs w:val="28"/>
          <w:lang w:eastAsia="ru-RU"/>
        </w:rPr>
        <w:t xml:space="preserve"> и</w:t>
      </w:r>
      <w:r w:rsidR="00B6021B">
        <w:rPr>
          <w:sz w:val="28"/>
          <w:szCs w:val="28"/>
        </w:rPr>
        <w:t xml:space="preserve"> при его методическом сопровождении</w:t>
      </w:r>
      <w:r w:rsidR="00B6021B" w:rsidRPr="009232B2">
        <w:rPr>
          <w:sz w:val="28"/>
          <w:szCs w:val="28"/>
        </w:rPr>
        <w:t xml:space="preserve"> соискатель разрабаты</w:t>
      </w:r>
      <w:r w:rsidR="00B6021B">
        <w:rPr>
          <w:sz w:val="28"/>
          <w:szCs w:val="28"/>
        </w:rPr>
        <w:t>вает Индивидуальный план работы</w:t>
      </w:r>
      <w:r w:rsidR="00B6021B" w:rsidRPr="009232B2">
        <w:rPr>
          <w:sz w:val="28"/>
          <w:szCs w:val="28"/>
        </w:rPr>
        <w:t xml:space="preserve"> диссертационного исследования, написания диссертации, освоение программ обязательных дисциплин кандидатских экзаменов</w:t>
      </w:r>
      <w:r w:rsidR="00B6021B">
        <w:rPr>
          <w:sz w:val="28"/>
          <w:szCs w:val="28"/>
        </w:rPr>
        <w:t xml:space="preserve"> и их сдачи</w:t>
      </w:r>
      <w:r w:rsidR="00B6021B" w:rsidRPr="009232B2">
        <w:rPr>
          <w:sz w:val="28"/>
          <w:szCs w:val="28"/>
        </w:rPr>
        <w:t xml:space="preserve">. </w:t>
      </w:r>
    </w:p>
    <w:p w:rsidR="004E3FFE" w:rsidRPr="00B6021B" w:rsidRDefault="00B6021B" w:rsidP="00B6021B">
      <w:pPr>
        <w:pStyle w:val="1"/>
        <w:tabs>
          <w:tab w:val="left" w:pos="173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работы согласовывается научным руководителем, Аспирантурой и утверждается генеральным директором.</w:t>
      </w:r>
      <w:r w:rsidR="004E3FFE" w:rsidRPr="00B6021B">
        <w:rPr>
          <w:sz w:val="28"/>
          <w:szCs w:val="28"/>
          <w:lang w:eastAsia="ru-RU"/>
        </w:rPr>
        <w:t xml:space="preserve"> (</w:t>
      </w:r>
      <w:r w:rsidR="00A167C8" w:rsidRPr="00B6021B">
        <w:rPr>
          <w:sz w:val="28"/>
          <w:szCs w:val="28"/>
          <w:lang w:eastAsia="ru-RU"/>
        </w:rPr>
        <w:t>П</w:t>
      </w:r>
      <w:r w:rsidR="004E3FFE" w:rsidRPr="00B6021B">
        <w:rPr>
          <w:sz w:val="28"/>
          <w:szCs w:val="28"/>
          <w:lang w:eastAsia="ru-RU"/>
        </w:rPr>
        <w:t>риложение 2).</w:t>
      </w:r>
    </w:p>
    <w:p w:rsidR="00B6021B" w:rsidRPr="00896EAA" w:rsidRDefault="00B6021B" w:rsidP="00B6021B">
      <w:pPr>
        <w:pStyle w:val="1"/>
        <w:numPr>
          <w:ilvl w:val="0"/>
          <w:numId w:val="1"/>
        </w:numPr>
        <w:shd w:val="clear" w:color="auto" w:fill="auto"/>
        <w:tabs>
          <w:tab w:val="left" w:pos="192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896EAA">
        <w:rPr>
          <w:sz w:val="28"/>
          <w:szCs w:val="28"/>
        </w:rPr>
        <w:t xml:space="preserve">Индивидуальный план работы соискателя </w:t>
      </w:r>
      <w:r w:rsidRPr="00FC220F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 xml:space="preserve">                      </w:t>
      </w:r>
      <w:r w:rsidRPr="00FC220F">
        <w:rPr>
          <w:sz w:val="28"/>
          <w:szCs w:val="28"/>
        </w:rPr>
        <w:t>в 2-х экземплярах не позднее одного</w:t>
      </w:r>
      <w:r>
        <w:rPr>
          <w:sz w:val="28"/>
          <w:szCs w:val="28"/>
        </w:rPr>
        <w:t xml:space="preserve"> – трех</w:t>
      </w:r>
      <w:r w:rsidRPr="00FC220F">
        <w:rPr>
          <w:sz w:val="28"/>
          <w:szCs w:val="28"/>
        </w:rPr>
        <w:t xml:space="preserve"> месяц</w:t>
      </w:r>
      <w:r w:rsidR="00443AC9">
        <w:rPr>
          <w:sz w:val="28"/>
          <w:szCs w:val="28"/>
        </w:rPr>
        <w:t>ев со дня П</w:t>
      </w:r>
      <w:r>
        <w:rPr>
          <w:sz w:val="28"/>
          <w:szCs w:val="28"/>
        </w:rPr>
        <w:t>рикрепления</w:t>
      </w:r>
      <w:r w:rsidRPr="00896E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</w:t>
      </w:r>
      <w:r w:rsidRPr="00896EAA">
        <w:rPr>
          <w:sz w:val="28"/>
          <w:szCs w:val="28"/>
        </w:rPr>
        <w:t xml:space="preserve">из которых один экземпляр находится у </w:t>
      </w:r>
      <w:r>
        <w:rPr>
          <w:sz w:val="28"/>
          <w:szCs w:val="28"/>
        </w:rPr>
        <w:t>соиска</w:t>
      </w:r>
      <w:r>
        <w:rPr>
          <w:sz w:val="28"/>
          <w:szCs w:val="28"/>
        </w:rPr>
        <w:softHyphen/>
        <w:t xml:space="preserve">теля, другой экземпляр                   – </w:t>
      </w:r>
      <w:r w:rsidRPr="00896EAA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96EAA">
        <w:rPr>
          <w:sz w:val="28"/>
          <w:szCs w:val="28"/>
        </w:rPr>
        <w:t>спирантуре.</w:t>
      </w:r>
    </w:p>
    <w:p w:rsidR="00B6021B" w:rsidRPr="00FA5378" w:rsidRDefault="00B6021B" w:rsidP="00B6021B">
      <w:pPr>
        <w:pStyle w:val="1"/>
        <w:numPr>
          <w:ilvl w:val="0"/>
          <w:numId w:val="1"/>
        </w:numPr>
        <w:tabs>
          <w:tab w:val="left" w:pos="173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FA5378">
        <w:rPr>
          <w:sz w:val="28"/>
          <w:szCs w:val="28"/>
        </w:rPr>
        <w:t xml:space="preserve">Соискатель за время обучения обязан полностью выполнить индивидуальный план, сдав все кандидатские экзамены, завершив работу над диссертацией и представив ее для заключения в научно-технический совет подразделения. </w:t>
      </w:r>
    </w:p>
    <w:p w:rsidR="00B6021B" w:rsidRDefault="00B6021B" w:rsidP="00B6021B">
      <w:pPr>
        <w:pStyle w:val="1"/>
        <w:numPr>
          <w:ilvl w:val="0"/>
          <w:numId w:val="1"/>
        </w:numPr>
        <w:tabs>
          <w:tab w:val="left" w:pos="173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4359C5">
        <w:rPr>
          <w:sz w:val="28"/>
          <w:szCs w:val="28"/>
        </w:rPr>
        <w:t xml:space="preserve">Соискатель ежегодно аттестуется научным руководителем </w:t>
      </w:r>
      <w:r>
        <w:rPr>
          <w:sz w:val="28"/>
          <w:szCs w:val="28"/>
        </w:rPr>
        <w:t xml:space="preserve">                </w:t>
      </w:r>
      <w:r w:rsidRPr="004359C5">
        <w:rPr>
          <w:sz w:val="28"/>
          <w:szCs w:val="28"/>
        </w:rPr>
        <w:t xml:space="preserve">и </w:t>
      </w:r>
      <w:r>
        <w:rPr>
          <w:sz w:val="28"/>
          <w:szCs w:val="28"/>
        </w:rPr>
        <w:t>экспертным советом рабочей группы ученых (НТС Организации                      или ее подразделения</w:t>
      </w:r>
      <w:r w:rsidRPr="004359C5">
        <w:rPr>
          <w:sz w:val="28"/>
          <w:szCs w:val="28"/>
        </w:rPr>
        <w:t>, в котором работает или к которому прикреплен</w:t>
      </w:r>
      <w:r>
        <w:rPr>
          <w:sz w:val="28"/>
          <w:szCs w:val="28"/>
        </w:rPr>
        <w:t xml:space="preserve"> соискатель)</w:t>
      </w:r>
      <w:r w:rsidRPr="004359C5">
        <w:rPr>
          <w:sz w:val="28"/>
          <w:szCs w:val="28"/>
        </w:rPr>
        <w:t>.</w:t>
      </w:r>
    </w:p>
    <w:p w:rsidR="00B6021B" w:rsidRDefault="00B6021B" w:rsidP="00B6021B">
      <w:pPr>
        <w:pStyle w:val="1"/>
        <w:numPr>
          <w:ilvl w:val="0"/>
          <w:numId w:val="1"/>
        </w:numPr>
        <w:tabs>
          <w:tab w:val="left" w:pos="173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4359C5">
        <w:rPr>
          <w:sz w:val="28"/>
          <w:szCs w:val="28"/>
        </w:rPr>
        <w:t xml:space="preserve">По итогам аттестации, соискатель, не выполняющий </w:t>
      </w:r>
      <w:r>
        <w:rPr>
          <w:sz w:val="28"/>
          <w:szCs w:val="28"/>
        </w:rPr>
        <w:t xml:space="preserve">                              </w:t>
      </w:r>
      <w:r w:rsidRPr="004359C5">
        <w:rPr>
          <w:sz w:val="28"/>
          <w:szCs w:val="28"/>
        </w:rPr>
        <w:t>в ус</w:t>
      </w:r>
      <w:r w:rsidR="00443AC9">
        <w:rPr>
          <w:sz w:val="28"/>
          <w:szCs w:val="28"/>
        </w:rPr>
        <w:t>тановленные сроки индивидуальным</w:t>
      </w:r>
      <w:r w:rsidRPr="004359C5">
        <w:rPr>
          <w:sz w:val="28"/>
          <w:szCs w:val="28"/>
        </w:rPr>
        <w:t xml:space="preserve"> план</w:t>
      </w:r>
      <w:r w:rsidR="00443AC9">
        <w:rPr>
          <w:sz w:val="28"/>
          <w:szCs w:val="28"/>
        </w:rPr>
        <w:t>ом</w:t>
      </w:r>
      <w:r w:rsidRPr="004359C5">
        <w:rPr>
          <w:sz w:val="28"/>
          <w:szCs w:val="28"/>
        </w:rPr>
        <w:t xml:space="preserve"> работы, отчисляется из состава прикрепленных локальным актом </w:t>
      </w:r>
      <w:r>
        <w:rPr>
          <w:sz w:val="28"/>
          <w:szCs w:val="28"/>
        </w:rPr>
        <w:t>О</w:t>
      </w:r>
      <w:r w:rsidRPr="004359C5">
        <w:rPr>
          <w:sz w:val="28"/>
          <w:szCs w:val="28"/>
        </w:rPr>
        <w:t>рганизации.</w:t>
      </w:r>
    </w:p>
    <w:p w:rsidR="00B6021B" w:rsidRPr="003A2F5C" w:rsidRDefault="00B6021B" w:rsidP="00B6021B">
      <w:pPr>
        <w:pStyle w:val="1"/>
        <w:numPr>
          <w:ilvl w:val="0"/>
          <w:numId w:val="1"/>
        </w:numPr>
        <w:shd w:val="clear" w:color="auto" w:fill="auto"/>
        <w:tabs>
          <w:tab w:val="left" w:pos="178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3A2F5C">
        <w:rPr>
          <w:sz w:val="28"/>
          <w:szCs w:val="28"/>
        </w:rPr>
        <w:t>О сдаче кандидатского экзамена выдается удостоверение установленной формы, а по месту сдачи пос</w:t>
      </w:r>
      <w:r w:rsidR="00443AC9">
        <w:rPr>
          <w:sz w:val="28"/>
          <w:szCs w:val="28"/>
        </w:rPr>
        <w:t>леднего экзамена - удостоверения</w:t>
      </w:r>
      <w:r w:rsidRPr="003A2F5C">
        <w:rPr>
          <w:sz w:val="28"/>
          <w:szCs w:val="28"/>
        </w:rPr>
        <w:t xml:space="preserve"> о сдаче предыдущих экзаменов заменяется на единое удостоверение.</w:t>
      </w:r>
    </w:p>
    <w:p w:rsidR="00B6021B" w:rsidRPr="00896EAA" w:rsidRDefault="00B6021B" w:rsidP="00B6021B">
      <w:pPr>
        <w:pStyle w:val="1"/>
        <w:numPr>
          <w:ilvl w:val="0"/>
          <w:numId w:val="1"/>
        </w:numPr>
        <w:shd w:val="clear" w:color="auto" w:fill="auto"/>
        <w:tabs>
          <w:tab w:val="left" w:pos="192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896EAA">
        <w:rPr>
          <w:sz w:val="28"/>
          <w:szCs w:val="28"/>
        </w:rPr>
        <w:t>Конкретные сроки (даты) сдачи кандидатс</w:t>
      </w:r>
      <w:r>
        <w:rPr>
          <w:sz w:val="28"/>
          <w:szCs w:val="28"/>
        </w:rPr>
        <w:t>ких экзаменов устанавливаются нормативным актом организации</w:t>
      </w:r>
      <w:r w:rsidRPr="00896EAA">
        <w:rPr>
          <w:sz w:val="28"/>
          <w:szCs w:val="28"/>
        </w:rPr>
        <w:t xml:space="preserve"> по предложению научного руководителя</w:t>
      </w:r>
      <w:r>
        <w:rPr>
          <w:sz w:val="28"/>
          <w:szCs w:val="28"/>
        </w:rPr>
        <w:t>, согласованного с Аспирантурой.</w:t>
      </w:r>
    </w:p>
    <w:p w:rsidR="00B6021B" w:rsidRPr="00A32316" w:rsidRDefault="00B6021B" w:rsidP="00A32316">
      <w:pPr>
        <w:pStyle w:val="1"/>
        <w:numPr>
          <w:ilvl w:val="0"/>
          <w:numId w:val="1"/>
        </w:numPr>
        <w:shd w:val="clear" w:color="auto" w:fill="auto"/>
        <w:tabs>
          <w:tab w:val="left" w:pos="168"/>
        </w:tabs>
        <w:spacing w:line="276" w:lineRule="auto"/>
        <w:ind w:left="0" w:right="20" w:firstLine="709"/>
        <w:jc w:val="both"/>
        <w:rPr>
          <w:sz w:val="28"/>
          <w:szCs w:val="28"/>
        </w:rPr>
      </w:pPr>
      <w:r w:rsidRPr="00896EAA">
        <w:rPr>
          <w:sz w:val="28"/>
          <w:szCs w:val="28"/>
        </w:rPr>
        <w:t>Соискатель обязан знать критерии, которым должн</w:t>
      </w:r>
      <w:r>
        <w:rPr>
          <w:sz w:val="28"/>
          <w:szCs w:val="28"/>
        </w:rPr>
        <w:t>а отвечать диссертация, представляемая</w:t>
      </w:r>
      <w:r w:rsidRPr="00896EAA">
        <w:rPr>
          <w:sz w:val="28"/>
          <w:szCs w:val="28"/>
        </w:rPr>
        <w:t xml:space="preserve"> на соискание ученой степени кандидата технических наук,</w:t>
      </w:r>
      <w:r>
        <w:rPr>
          <w:sz w:val="28"/>
          <w:szCs w:val="28"/>
        </w:rPr>
        <w:t xml:space="preserve"> ученой степени доктора технических наук</w:t>
      </w:r>
      <w:r w:rsidR="003202E3">
        <w:rPr>
          <w:sz w:val="28"/>
          <w:szCs w:val="28"/>
        </w:rPr>
        <w:t>,</w:t>
      </w:r>
      <w:r w:rsidRPr="00896EAA">
        <w:rPr>
          <w:sz w:val="28"/>
          <w:szCs w:val="28"/>
        </w:rPr>
        <w:t xml:space="preserve"> предусмотренные «Положением о присуждени</w:t>
      </w:r>
      <w:r>
        <w:rPr>
          <w:sz w:val="28"/>
          <w:szCs w:val="28"/>
        </w:rPr>
        <w:t>и</w:t>
      </w:r>
      <w:r w:rsidRPr="00896EAA">
        <w:rPr>
          <w:sz w:val="28"/>
          <w:szCs w:val="28"/>
        </w:rPr>
        <w:t xml:space="preserve"> ученых степеней», утвержденным постановлением Правительства </w:t>
      </w:r>
      <w:r w:rsidRPr="007731E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             </w:t>
      </w:r>
      <w:r w:rsidRPr="007731EB">
        <w:rPr>
          <w:sz w:val="28"/>
          <w:szCs w:val="28"/>
        </w:rPr>
        <w:t xml:space="preserve">от 24 сентября 2013 г. № </w:t>
      </w:r>
      <w:r>
        <w:rPr>
          <w:sz w:val="28"/>
          <w:szCs w:val="28"/>
        </w:rPr>
        <w:t>842</w:t>
      </w:r>
      <w:r w:rsidRPr="00896EAA">
        <w:rPr>
          <w:sz w:val="28"/>
          <w:szCs w:val="28"/>
        </w:rPr>
        <w:t>.</w:t>
      </w:r>
    </w:p>
    <w:p w:rsidR="004E3FFE" w:rsidRPr="004E3FFE" w:rsidRDefault="004E3FFE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диссертаций, Прикрепленными Соискателями, осуществляется с соблюдением требований:</w:t>
      </w:r>
    </w:p>
    <w:p w:rsidR="004E3FFE" w:rsidRDefault="004E3FFE" w:rsidP="006E3CF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защиты сведений, составляющи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государственную и (или) коммерческую тайну;</w:t>
      </w:r>
    </w:p>
    <w:p w:rsidR="004E3FFE" w:rsidRDefault="004E3FFE" w:rsidP="006E3CF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иностранным техническим разведкам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E25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технической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FFE" w:rsidRDefault="004E3FFE" w:rsidP="006E3CF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 w:rsidRPr="005E25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мероприятий</w:t>
      </w:r>
      <w:r w:rsidRPr="005E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порядка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E25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 и другими материалами, содержащими служебную информацию ограниченного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4E3FFE" w:rsidRDefault="004E3FFE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и доступ Соискателей к сведениям, составляющим государственную тайну, осуществляется в соответствии с «Инструкцией                  о порядке допуска должностных лиц и граждан Российской Федерации                 к государственной тайне», утвержденной постановлением Правительства Российской Федерации от 6 февраля 2010 г. № 63 и «Положением                             о разрешительной системе допуска к секретным работам и документам                АО «ЦТСС».</w:t>
      </w:r>
    </w:p>
    <w:p w:rsidR="003202E3" w:rsidRPr="004E3FFE" w:rsidRDefault="003202E3" w:rsidP="004E3FFE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всех необходимых для Прикрепления документов представлены в Пакете Соискателя.</w:t>
      </w:r>
    </w:p>
    <w:p w:rsidR="009232B2" w:rsidRDefault="00A167C8" w:rsidP="00FA5378">
      <w:pPr>
        <w:pStyle w:val="1"/>
        <w:shd w:val="clear" w:color="auto" w:fill="auto"/>
        <w:tabs>
          <w:tab w:val="left" w:pos="173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2316" w:rsidRPr="005E2501" w:rsidRDefault="00C0522E" w:rsidP="001400C7">
      <w:pPr>
        <w:pStyle w:val="a4"/>
        <w:widowControl w:val="0"/>
        <w:shd w:val="clear" w:color="auto" w:fill="9CC2E5" w:themeFill="accent1" w:themeFillTint="99"/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32316" w:rsidRPr="005E2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656" w:rsidRPr="00B17656" w:rsidRDefault="00C0522E" w:rsidP="00B1765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16" w:rsidRPr="00C0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научно-образовательных услуг по подготовке диссертации на соискание ученой степени кандидата технических наук,            на соискание ученой степени доктора технических наук и их трудоемкость.  </w:t>
      </w:r>
    </w:p>
    <w:p w:rsidR="00A32316" w:rsidRPr="00B17656" w:rsidRDefault="00A32316" w:rsidP="00B17656">
      <w:pPr>
        <w:tabs>
          <w:tab w:val="left" w:pos="3600"/>
        </w:tabs>
        <w:rPr>
          <w:rFonts w:ascii="Times New Roman" w:eastAsia="Calibri" w:hAnsi="Times New Roman" w:cs="Times New Roman"/>
          <w:sz w:val="28"/>
          <w:szCs w:val="28"/>
          <w:lang w:eastAsia="x-none"/>
        </w:rPr>
        <w:sectPr w:rsidR="00A32316" w:rsidRPr="00B17656" w:rsidSect="00A32316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433C7" w:rsidRDefault="00A41D2A" w:rsidP="001400C7">
      <w:pPr>
        <w:shd w:val="clear" w:color="auto" w:fill="9CC2E5" w:themeFill="accent1" w:themeFillTint="99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24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56">
        <w:rPr>
          <w:rFonts w:ascii="Times New Roman" w:eastAsia="Times New Roman" w:hAnsi="Times New Roman" w:cs="Times New Roman"/>
          <w:sz w:val="28"/>
          <w:szCs w:val="28"/>
          <w:shd w:val="clear" w:color="auto" w:fill="9CC2E5" w:themeFill="accent1" w:themeFillTint="99"/>
          <w:lang w:eastAsia="ru-RU"/>
        </w:rPr>
        <w:t xml:space="preserve">Приложение </w:t>
      </w:r>
    </w:p>
    <w:p w:rsidR="00A433C7" w:rsidRDefault="00A433C7" w:rsidP="001400C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BF" w:rsidRDefault="002215BF" w:rsidP="001400C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16" w:rsidRPr="00D15BE1" w:rsidRDefault="00A32316" w:rsidP="00A323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научно-образовательных услуг</w:t>
      </w:r>
    </w:p>
    <w:p w:rsidR="009F7418" w:rsidRDefault="00A32316" w:rsidP="006716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соискание ученой степени кандидата технических наук</w:t>
      </w:r>
      <w:r w:rsidRPr="00D1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соискание ученой степени доктора технических наук и </w:t>
      </w:r>
      <w:r w:rsidRPr="00D1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трудоемкость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AE6" w:rsidRPr="006716C7" w:rsidRDefault="00244AE6" w:rsidP="006716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10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7511"/>
        <w:gridCol w:w="1418"/>
        <w:gridCol w:w="1418"/>
      </w:tblGrid>
      <w:tr w:rsidR="00A32316" w:rsidRPr="00536AE3" w:rsidTr="00B17656">
        <w:tc>
          <w:tcPr>
            <w:tcW w:w="4253" w:type="dxa"/>
            <w:vMerge w:val="restart"/>
            <w:shd w:val="clear" w:color="auto" w:fill="9CC2E5" w:themeFill="accent1" w:themeFillTint="99"/>
          </w:tcPr>
          <w:p w:rsidR="00A32316" w:rsidRPr="00536AE3" w:rsidRDefault="00A32316" w:rsidP="00A41D2A">
            <w:pPr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Наименование оказываемых научно-образовательных услуг</w:t>
            </w:r>
          </w:p>
        </w:tc>
        <w:tc>
          <w:tcPr>
            <w:tcW w:w="7511" w:type="dxa"/>
            <w:vMerge w:val="restart"/>
            <w:shd w:val="clear" w:color="auto" w:fill="9CC2E5" w:themeFill="accent1" w:themeFillTint="99"/>
          </w:tcPr>
          <w:p w:rsidR="00A41D2A" w:rsidRDefault="00A41D2A" w:rsidP="00A41D2A">
            <w:pPr>
              <w:tabs>
                <w:tab w:val="center" w:pos="2939"/>
              </w:tabs>
              <w:jc w:val="center"/>
              <w:rPr>
                <w:rFonts w:ascii="Times New Roman" w:hAnsi="Times New Roman" w:cs="Times New Roman"/>
              </w:rPr>
            </w:pPr>
          </w:p>
          <w:p w:rsidR="00A32316" w:rsidRPr="00536AE3" w:rsidRDefault="00A32316" w:rsidP="00B17656">
            <w:pPr>
              <w:tabs>
                <w:tab w:val="center" w:pos="2939"/>
              </w:tabs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Содержание оказываемых научно-образовательных услуг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32316" w:rsidRPr="00536AE3" w:rsidRDefault="00A32316" w:rsidP="006716C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Кандидатская диссертация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A32316" w:rsidRPr="00536AE3" w:rsidRDefault="00A32316" w:rsidP="00A32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Докторская диссертация</w:t>
            </w:r>
          </w:p>
        </w:tc>
      </w:tr>
      <w:tr w:rsidR="009F7418" w:rsidRPr="00536AE3" w:rsidTr="00B17656">
        <w:trPr>
          <w:trHeight w:val="283"/>
        </w:trPr>
        <w:tc>
          <w:tcPr>
            <w:tcW w:w="4253" w:type="dxa"/>
            <w:vMerge/>
            <w:shd w:val="clear" w:color="auto" w:fill="9CC2E5" w:themeFill="accent1" w:themeFillTint="99"/>
          </w:tcPr>
          <w:p w:rsidR="009F7418" w:rsidRPr="00536AE3" w:rsidRDefault="009F7418" w:rsidP="00A32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vMerge/>
            <w:shd w:val="clear" w:color="auto" w:fill="9CC2E5" w:themeFill="accent1" w:themeFillTint="99"/>
          </w:tcPr>
          <w:p w:rsidR="009F7418" w:rsidRPr="00536AE3" w:rsidRDefault="009F7418" w:rsidP="00A323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shd w:val="clear" w:color="auto" w:fill="9CC2E5" w:themeFill="accent1" w:themeFillTint="99"/>
          </w:tcPr>
          <w:p w:rsidR="009F7418" w:rsidRPr="00244AE6" w:rsidRDefault="009F7418" w:rsidP="00244A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E6">
              <w:rPr>
                <w:rFonts w:ascii="Times New Roman" w:hAnsi="Times New Roman" w:cs="Times New Roman"/>
              </w:rPr>
              <w:t>Трудоем-сть услуги</w:t>
            </w:r>
            <w:r w:rsidR="00244AE6">
              <w:rPr>
                <w:rFonts w:ascii="Times New Roman" w:hAnsi="Times New Roman" w:cs="Times New Roman"/>
              </w:rPr>
              <w:t>, чел/</w:t>
            </w:r>
            <w:r w:rsidRPr="00244AE6">
              <w:rPr>
                <w:rFonts w:ascii="Times New Roman" w:hAnsi="Times New Roman" w:cs="Times New Roman"/>
              </w:rPr>
              <w:t>час</w:t>
            </w:r>
            <w:r w:rsidR="00244AE6">
              <w:rPr>
                <w:rFonts w:ascii="Times New Roman" w:hAnsi="Times New Roman" w:cs="Times New Roman"/>
              </w:rPr>
              <w:t>.</w:t>
            </w:r>
            <w:r w:rsidRPr="00244AE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33C7" w:rsidRPr="00536AE3" w:rsidTr="00B17656">
        <w:tc>
          <w:tcPr>
            <w:tcW w:w="4253" w:type="dxa"/>
          </w:tcPr>
          <w:p w:rsidR="00A433C7" w:rsidRPr="00536AE3" w:rsidRDefault="00A433C7" w:rsidP="00A433C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DC0459">
              <w:rPr>
                <w:rFonts w:ascii="Times New Roman" w:eastAsia="Calibri" w:hAnsi="Times New Roman" w:cs="Times New Roman"/>
              </w:rPr>
              <w:t>1</w:t>
            </w:r>
            <w:r w:rsidRPr="00DC0459">
              <w:rPr>
                <w:rFonts w:ascii="Times New Roman" w:eastAsia="Calibri" w:hAnsi="Times New Roman" w:cs="Times New Roman"/>
                <w:sz w:val="20"/>
              </w:rPr>
              <w:t>.Консультирование и прием документов по оформлению прикрепления</w:t>
            </w:r>
            <w:r w:rsidRPr="00DC0459">
              <w:rPr>
                <w:rFonts w:ascii="Times New Roman" w:eastAsia="Calibri" w:hAnsi="Times New Roman" w:cs="Times New Roman"/>
              </w:rPr>
              <w:t>. Проведение заседания приемной комиссии, подготовка протокола, информирование                   о прикреплении через интернет портал                  АО «ЦТСС», приказ о прикреплении, заключение договора с соискателем</w:t>
            </w:r>
          </w:p>
        </w:tc>
        <w:tc>
          <w:tcPr>
            <w:tcW w:w="7511" w:type="dxa"/>
          </w:tcPr>
          <w:p w:rsidR="00A433C7" w:rsidRPr="0040112D" w:rsidRDefault="00A433C7" w:rsidP="00244AE6">
            <w:pPr>
              <w:suppressAutoHyphens/>
              <w:jc w:val="both"/>
              <w:rPr>
                <w:rFonts w:ascii="Times New Roman" w:eastAsia="Calibri" w:hAnsi="Times New Roman"/>
              </w:rPr>
            </w:pPr>
            <w:r w:rsidRPr="0040112D">
              <w:rPr>
                <w:rFonts w:ascii="Times New Roman" w:eastAsia="Calibri" w:hAnsi="Times New Roman"/>
              </w:rPr>
              <w:t>Формирование индивидуального комплекта документов для рассмотрения соответствия характеристик прикрепляемого лица требованиям Приемной комиссии. Разъяснение требований к соискателям, прием документов, согласование условий договора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40112D">
              <w:rPr>
                <w:rFonts w:ascii="Times New Roman" w:eastAsia="Calibri" w:hAnsi="Times New Roman"/>
              </w:rPr>
              <w:t>Подготовка и проведение заседания Приемной комиссии (</w:t>
            </w:r>
            <w:r>
              <w:rPr>
                <w:rFonts w:ascii="Times New Roman" w:eastAsia="Calibri" w:hAnsi="Times New Roman"/>
              </w:rPr>
              <w:t xml:space="preserve">состав: </w:t>
            </w:r>
            <w:r w:rsidRPr="0040112D">
              <w:rPr>
                <w:rFonts w:ascii="Times New Roman" w:eastAsia="Calibri" w:hAnsi="Times New Roman"/>
              </w:rPr>
              <w:t xml:space="preserve">7 человек под руководством </w:t>
            </w:r>
            <w:r>
              <w:rPr>
                <w:rFonts w:ascii="Times New Roman" w:eastAsia="Calibri" w:hAnsi="Times New Roman"/>
              </w:rPr>
              <w:t>генерального директора</w:t>
            </w:r>
            <w:r w:rsidRPr="0040112D">
              <w:rPr>
                <w:rFonts w:ascii="Times New Roman" w:eastAsia="Calibri" w:hAnsi="Times New Roman"/>
              </w:rPr>
              <w:t>). Оформление докум</w:t>
            </w:r>
            <w:r>
              <w:rPr>
                <w:rFonts w:ascii="Times New Roman" w:eastAsia="Calibri" w:hAnsi="Times New Roman"/>
              </w:rPr>
              <w:t>ентов          о прикреплении: протокол,</w:t>
            </w:r>
            <w:r w:rsidRPr="0040112D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приказ, </w:t>
            </w:r>
            <w:r w:rsidRPr="0040112D">
              <w:rPr>
                <w:rFonts w:ascii="Times New Roman" w:eastAsia="Calibri" w:hAnsi="Times New Roman"/>
              </w:rPr>
              <w:t>интернет портал, договор</w:t>
            </w:r>
            <w:r>
              <w:rPr>
                <w:rFonts w:ascii="Times New Roman" w:eastAsia="Calibri" w:hAnsi="Times New Roman"/>
              </w:rPr>
              <w:t xml:space="preserve"> о прикреплении</w:t>
            </w:r>
          </w:p>
        </w:tc>
        <w:tc>
          <w:tcPr>
            <w:tcW w:w="1418" w:type="dxa"/>
          </w:tcPr>
          <w:p w:rsidR="00A433C7" w:rsidRPr="00536AE3" w:rsidRDefault="00A433C7" w:rsidP="00A433C7">
            <w:pPr>
              <w:jc w:val="center"/>
              <w:rPr>
                <w:rFonts w:ascii="Times New Roman" w:hAnsi="Times New Roman" w:cs="Times New Roman"/>
              </w:rPr>
            </w:pPr>
          </w:p>
          <w:p w:rsidR="00A433C7" w:rsidRPr="00536AE3" w:rsidRDefault="00C102C3" w:rsidP="00A4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433C7">
              <w:rPr>
                <w:rFonts w:ascii="Times New Roman" w:hAnsi="Times New Roman" w:cs="Times New Roman"/>
              </w:rPr>
              <w:t xml:space="preserve"> 6</w:t>
            </w:r>
            <w:r w:rsidR="00A433C7" w:rsidRPr="00536A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433C7" w:rsidRPr="008F63B7" w:rsidRDefault="00A433C7" w:rsidP="00A4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7" w:rsidRPr="008F63B7" w:rsidRDefault="00A433C7" w:rsidP="00A4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3C7" w:rsidRPr="00536AE3" w:rsidTr="00B17656">
        <w:tc>
          <w:tcPr>
            <w:tcW w:w="4253" w:type="dxa"/>
          </w:tcPr>
          <w:p w:rsidR="009F7418" w:rsidRPr="006716C7" w:rsidRDefault="00A433C7" w:rsidP="00A433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33C7">
              <w:rPr>
                <w:rFonts w:ascii="Times New Roman" w:eastAsia="Calibri" w:hAnsi="Times New Roman" w:cs="Times New Roman"/>
              </w:rPr>
              <w:t>2.Подбор и прикрепление научного руководителя (для соискателей научной степени доктора технических наук          - научного консультанта). Утверждение научного руководителя, (научного консультанта) научно-техническим советом (далее – НТС). Оформление приказа</w:t>
            </w:r>
          </w:p>
        </w:tc>
        <w:tc>
          <w:tcPr>
            <w:tcW w:w="7511" w:type="dxa"/>
          </w:tcPr>
          <w:p w:rsidR="00A433C7" w:rsidRPr="00536AE3" w:rsidRDefault="00A433C7" w:rsidP="00A433C7">
            <w:pPr>
              <w:jc w:val="both"/>
              <w:rPr>
                <w:rFonts w:ascii="Times New Roman" w:hAnsi="Times New Roman" w:cs="Times New Roman"/>
              </w:rPr>
            </w:pPr>
            <w:r w:rsidRPr="00A433C7">
              <w:rPr>
                <w:rFonts w:ascii="Times New Roman" w:eastAsia="Calibri" w:hAnsi="Times New Roman" w:cs="Times New Roman"/>
              </w:rPr>
              <w:t>Подбор и согласование кандидатур, научного руководителя, научного консультанта. Одобрение кандидатуры на НТС (протокол), и утверждение приказом генерального директора</w:t>
            </w:r>
          </w:p>
        </w:tc>
        <w:tc>
          <w:tcPr>
            <w:tcW w:w="1418" w:type="dxa"/>
          </w:tcPr>
          <w:p w:rsidR="00A433C7" w:rsidRPr="00536AE3" w:rsidRDefault="00A433C7" w:rsidP="00A433C7">
            <w:pPr>
              <w:jc w:val="center"/>
              <w:rPr>
                <w:rFonts w:ascii="Times New Roman" w:hAnsi="Times New Roman" w:cs="Times New Roman"/>
              </w:rPr>
            </w:pPr>
          </w:p>
          <w:p w:rsidR="00A433C7" w:rsidRPr="00536AE3" w:rsidRDefault="00A433C7" w:rsidP="00A43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433C7" w:rsidRPr="008F63B7" w:rsidRDefault="00A433C7" w:rsidP="00A4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3C7" w:rsidRPr="008F63B7" w:rsidRDefault="00A433C7" w:rsidP="00A4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02C3" w:rsidRPr="00536AE3" w:rsidTr="00B17656">
        <w:trPr>
          <w:trHeight w:val="2024"/>
        </w:trPr>
        <w:tc>
          <w:tcPr>
            <w:tcW w:w="4253" w:type="dxa"/>
          </w:tcPr>
          <w:p w:rsidR="00C102C3" w:rsidRPr="00A433C7" w:rsidRDefault="00C102C3" w:rsidP="006716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33C7">
              <w:rPr>
                <w:rFonts w:ascii="Times New Roman" w:eastAsia="Calibri" w:hAnsi="Times New Roman" w:cs="Times New Roman"/>
              </w:rPr>
              <w:t>3.Научно-методическое, (консультационное) сопровождение подготовки Индивидуального плана работы соискателя</w:t>
            </w:r>
            <w:r w:rsidRPr="00536A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1" w:type="dxa"/>
          </w:tcPr>
          <w:p w:rsidR="00C102C3" w:rsidRPr="00A433C7" w:rsidRDefault="00C102C3" w:rsidP="006716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433C7">
              <w:rPr>
                <w:rFonts w:ascii="Times New Roman" w:eastAsia="Calibri" w:hAnsi="Times New Roman" w:cs="Times New Roman"/>
              </w:rPr>
              <w:t>Разъяснение научно-квалификационных требований Минобрнауки России                   к диссертациям. Совместно с научным руководителем (научным консультантом) формирование индивидуального плана работы соискателя: научно-методическое обоснование наименования диссертационной работы и соответствие                    его требованиям паспорта научной специальности; этапы работы, обязательные разделы диссертации и сроки их выполнения. Рассмотрение и согласование Аспирантурой и утверждение индивидуального плана генеральным директором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C102C3" w:rsidRDefault="00C102C3" w:rsidP="00C102C3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102C3" w:rsidRDefault="00C102C3" w:rsidP="00C102C3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102C3" w:rsidRDefault="00C102C3" w:rsidP="00C102C3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102C3" w:rsidRPr="00536AE3" w:rsidRDefault="00C102C3" w:rsidP="00C102C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</w:rPr>
            </w:pPr>
          </w:p>
          <w:p w:rsidR="00C102C3" w:rsidRDefault="00C102C3" w:rsidP="00C102C3">
            <w:pPr>
              <w:jc w:val="center"/>
              <w:rPr>
                <w:rFonts w:ascii="Times New Roman" w:hAnsi="Times New Roman" w:cs="Times New Roman"/>
              </w:rPr>
            </w:pPr>
          </w:p>
          <w:p w:rsidR="00C102C3" w:rsidRDefault="00C102C3" w:rsidP="00C102C3">
            <w:pPr>
              <w:jc w:val="center"/>
              <w:rPr>
                <w:rFonts w:ascii="Times New Roman" w:hAnsi="Times New Roman" w:cs="Times New Roman"/>
              </w:rPr>
            </w:pPr>
          </w:p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E3">
              <w:rPr>
                <w:rFonts w:ascii="Times New Roman" w:hAnsi="Times New Roman" w:cs="Times New Roman"/>
              </w:rPr>
              <w:t>6</w:t>
            </w:r>
          </w:p>
        </w:tc>
      </w:tr>
      <w:tr w:rsidR="00C102C3" w:rsidRPr="00536AE3" w:rsidTr="00B17656">
        <w:trPr>
          <w:trHeight w:val="562"/>
        </w:trPr>
        <w:tc>
          <w:tcPr>
            <w:tcW w:w="4253" w:type="dxa"/>
            <w:vMerge w:val="restart"/>
            <w:shd w:val="clear" w:color="auto" w:fill="9CC2E5" w:themeFill="accent1" w:themeFillTint="99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Наименование оказываемых научно-образовательных услуг</w:t>
            </w:r>
          </w:p>
        </w:tc>
        <w:tc>
          <w:tcPr>
            <w:tcW w:w="7511" w:type="dxa"/>
            <w:vMerge w:val="restart"/>
            <w:shd w:val="clear" w:color="auto" w:fill="9CC2E5" w:themeFill="accent1" w:themeFillTint="99"/>
          </w:tcPr>
          <w:p w:rsidR="00C102C3" w:rsidRPr="00536AE3" w:rsidRDefault="00C102C3" w:rsidP="00B17656">
            <w:pPr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Содержание оказываемых научно-образовательных услуг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C102C3" w:rsidRPr="00536AE3" w:rsidRDefault="00C102C3" w:rsidP="00C102C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Кандидатская диссертация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C102C3" w:rsidRPr="00244AE6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Докторская диссертация</w:t>
            </w:r>
          </w:p>
        </w:tc>
      </w:tr>
      <w:tr w:rsidR="00C102C3" w:rsidRPr="00536AE3" w:rsidTr="00B17656">
        <w:trPr>
          <w:trHeight w:val="390"/>
        </w:trPr>
        <w:tc>
          <w:tcPr>
            <w:tcW w:w="4253" w:type="dxa"/>
            <w:vMerge/>
            <w:shd w:val="clear" w:color="auto" w:fill="9CC2E5" w:themeFill="accent1" w:themeFillTint="99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vMerge/>
            <w:shd w:val="clear" w:color="auto" w:fill="9CC2E5" w:themeFill="accent1" w:themeFillTint="99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shd w:val="clear" w:color="auto" w:fill="9CC2E5" w:themeFill="accent1" w:themeFillTint="99"/>
          </w:tcPr>
          <w:p w:rsidR="00C102C3" w:rsidRDefault="00C102C3" w:rsidP="00C102C3">
            <w:pPr>
              <w:ind w:hanging="108"/>
              <w:rPr>
                <w:rFonts w:ascii="Times New Roman" w:hAnsi="Times New Roman" w:cs="Times New Roman"/>
              </w:rPr>
            </w:pPr>
            <w:r w:rsidRPr="00244AE6">
              <w:rPr>
                <w:rFonts w:ascii="Times New Roman" w:hAnsi="Times New Roman" w:cs="Times New Roman"/>
              </w:rPr>
              <w:t>Трудоем-сть услуги,</w:t>
            </w:r>
            <w:r>
              <w:rPr>
                <w:rFonts w:ascii="Times New Roman" w:hAnsi="Times New Roman" w:cs="Times New Roman"/>
              </w:rPr>
              <w:t xml:space="preserve"> чел/</w:t>
            </w:r>
            <w:r w:rsidRPr="00244AE6">
              <w:rPr>
                <w:rFonts w:ascii="Times New Roman" w:hAnsi="Times New Roman" w:cs="Times New Roman"/>
              </w:rPr>
              <w:t>час</w:t>
            </w:r>
            <w:r w:rsidRPr="00A5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 w:rsidRPr="00A433C7">
              <w:rPr>
                <w:rFonts w:ascii="Times New Roman" w:eastAsia="Calibri" w:hAnsi="Times New Roman" w:cs="Times New Roman"/>
              </w:rPr>
              <w:t>4.Научно-методическое, научно-консультационное сопровождение первого года работы над кандидатской, докторской диссертацией</w:t>
            </w:r>
          </w:p>
        </w:tc>
        <w:tc>
          <w:tcPr>
            <w:tcW w:w="7511" w:type="dxa"/>
          </w:tcPr>
          <w:p w:rsidR="00C102C3" w:rsidRPr="00A433C7" w:rsidRDefault="00C102C3" w:rsidP="00C102C3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A433C7">
              <w:rPr>
                <w:rFonts w:ascii="Times New Roman" w:eastAsia="Calibri" w:hAnsi="Times New Roman" w:cs="Times New Roman"/>
              </w:rPr>
              <w:t>Научно-методическое, научно-консультационное сопровождение работы           над диссертацией (для соискателей ученой степени кандидата технических наук      2,5 чел/час в месяц, для соискателей ученой степени доктора технических наук   – 2 чел/час в месяц). Ежегодное заслушивание соискателя на рабочей группе ученых: для соискателей ученой степени кандидата технических наук – 3 чел/час; для соискателей ученой степени доктора технических наук – 4 чел/час.</w:t>
            </w:r>
          </w:p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 w:rsidRPr="00A433C7">
              <w:rPr>
                <w:rFonts w:ascii="Times New Roman" w:eastAsia="Calibri" w:hAnsi="Times New Roman" w:cs="Times New Roman"/>
              </w:rPr>
              <w:t>Допускается не более 2 дополнительных (промежуточных) заслушиваний отдельных разделов диссертаций: для соискателей ученой степени кандидата технических наук – 3 чел/час, для соискателей ученой степени доктора технических наук – 2 чел/час.</w:t>
            </w:r>
          </w:p>
        </w:tc>
        <w:tc>
          <w:tcPr>
            <w:tcW w:w="1418" w:type="dxa"/>
          </w:tcPr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</w:rPr>
            </w:pPr>
          </w:p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2C3" w:rsidRPr="00C5338D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9F7418">
              <w:rPr>
                <w:rFonts w:ascii="Times New Roman" w:eastAsia="Calibri" w:hAnsi="Times New Roman" w:cs="Times New Roman"/>
              </w:rPr>
              <w:t>Научно-методическое, научно-консультационное сопровождение второго года работы над кандидатской, докторской диссертацией</w:t>
            </w:r>
          </w:p>
        </w:tc>
        <w:tc>
          <w:tcPr>
            <w:tcW w:w="7511" w:type="dxa"/>
          </w:tcPr>
          <w:p w:rsidR="00C102C3" w:rsidRPr="009F7418" w:rsidRDefault="00C102C3" w:rsidP="00C102C3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F7418">
              <w:rPr>
                <w:rFonts w:ascii="Times New Roman" w:eastAsia="Calibri" w:hAnsi="Times New Roman" w:cs="Times New Roman"/>
              </w:rPr>
              <w:t>Научно-методическое, научно-консультационное сопровождение работы       над диссертацией (для соискателей ученой степени кандидата технических наук – 2,5 чел/час в месяц, для соискателей ученой степени доктора технических наук – 2 чел/час в месяц). Ежегодное заслушивание соискателя на рабочей группе ученых:                      для соискателей ученой степени кандидата технических наук – 3 чел/час; для соискателей ученой степени доктора технических наук – 4 чел/час.</w:t>
            </w:r>
          </w:p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7418">
              <w:rPr>
                <w:rFonts w:ascii="Times New Roman" w:eastAsia="Calibri" w:hAnsi="Times New Roman" w:cs="Times New Roman"/>
              </w:rPr>
              <w:t>Допускается не более 2 дополнительных (промежуточных) заслушиваний отдельных разделов: для соискателей ученой степени кандидата технических наук                  – 3 чел/час, для соискателей ученой степени доктора технических наук – 2 чел/час</w:t>
            </w:r>
          </w:p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C102C3" w:rsidRPr="00636C64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C3" w:rsidRPr="00C5338D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02C3" w:rsidRPr="00536AE3" w:rsidTr="00B17656">
        <w:trPr>
          <w:trHeight w:val="255"/>
        </w:trPr>
        <w:tc>
          <w:tcPr>
            <w:tcW w:w="4253" w:type="dxa"/>
            <w:vMerge w:val="restart"/>
            <w:shd w:val="clear" w:color="auto" w:fill="9CC2E5" w:themeFill="accent1" w:themeFillTint="99"/>
          </w:tcPr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Наименование оказываемых научно-образовательных услуг</w:t>
            </w:r>
          </w:p>
        </w:tc>
        <w:tc>
          <w:tcPr>
            <w:tcW w:w="7511" w:type="dxa"/>
            <w:vMerge w:val="restart"/>
            <w:shd w:val="clear" w:color="auto" w:fill="9CC2E5" w:themeFill="accent1" w:themeFillTint="99"/>
          </w:tcPr>
          <w:p w:rsidR="00C102C3" w:rsidRPr="009F7418" w:rsidRDefault="00C102C3" w:rsidP="00B17656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Содержание оказываемых научно-образовательных услуг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C102C3" w:rsidRPr="008F63B7" w:rsidRDefault="00C102C3" w:rsidP="00C102C3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Кандидатская диссертация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Докторская диссертация</w:t>
            </w:r>
          </w:p>
        </w:tc>
      </w:tr>
      <w:tr w:rsidR="00C102C3" w:rsidRPr="00536AE3" w:rsidTr="00B17656">
        <w:trPr>
          <w:trHeight w:val="255"/>
        </w:trPr>
        <w:tc>
          <w:tcPr>
            <w:tcW w:w="4253" w:type="dxa"/>
            <w:vMerge/>
            <w:shd w:val="clear" w:color="auto" w:fill="9CC2E5" w:themeFill="accent1" w:themeFillTint="99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vMerge/>
            <w:shd w:val="clear" w:color="auto" w:fill="9CC2E5" w:themeFill="accent1" w:themeFillTint="99"/>
          </w:tcPr>
          <w:p w:rsidR="00C102C3" w:rsidRPr="00536AE3" w:rsidRDefault="00C102C3" w:rsidP="00C102C3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shd w:val="clear" w:color="auto" w:fill="9CC2E5" w:themeFill="accent1" w:themeFillTint="99"/>
          </w:tcPr>
          <w:p w:rsidR="00C102C3" w:rsidRDefault="00C102C3" w:rsidP="00C102C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4AE6">
              <w:rPr>
                <w:rFonts w:ascii="Times New Roman" w:hAnsi="Times New Roman" w:cs="Times New Roman"/>
              </w:rPr>
              <w:t>Трудоем-сть услуги,</w:t>
            </w:r>
            <w:r>
              <w:rPr>
                <w:rFonts w:ascii="Times New Roman" w:hAnsi="Times New Roman" w:cs="Times New Roman"/>
              </w:rPr>
              <w:t xml:space="preserve"> чел/</w:t>
            </w:r>
            <w:r w:rsidRPr="00244AE6">
              <w:rPr>
                <w:rFonts w:ascii="Times New Roman" w:hAnsi="Times New Roman" w:cs="Times New Roman"/>
              </w:rPr>
              <w:t>час</w:t>
            </w:r>
            <w:r w:rsidRPr="00A56E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F7418">
              <w:rPr>
                <w:rFonts w:ascii="Times New Roman" w:eastAsia="Calibri" w:hAnsi="Times New Roman" w:cs="Times New Roman"/>
              </w:rPr>
              <w:t>Научно-методическое, научно-консультационное сопровождение третьего года работы                             над кандидатской, докторской диссертацией</w:t>
            </w:r>
          </w:p>
        </w:tc>
        <w:tc>
          <w:tcPr>
            <w:tcW w:w="7511" w:type="dxa"/>
          </w:tcPr>
          <w:p w:rsidR="00C102C3" w:rsidRPr="009F7418" w:rsidRDefault="00C102C3" w:rsidP="00C102C3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F7418">
              <w:rPr>
                <w:rFonts w:ascii="Times New Roman" w:eastAsia="Calibri" w:hAnsi="Times New Roman" w:cs="Times New Roman"/>
              </w:rPr>
              <w:t>Научно-методическое сопровождение работы над диссертацией: для соискателей ученой степени кандидата технических наук – 3 чел/час в месяц, для соискателей ученой степени доктора технических наук – 2 чел/час в месяц.</w:t>
            </w:r>
          </w:p>
          <w:p w:rsidR="00C102C3" w:rsidRPr="009F7418" w:rsidRDefault="00C102C3" w:rsidP="00C102C3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F7418">
              <w:rPr>
                <w:rFonts w:ascii="Times New Roman" w:eastAsia="Calibri" w:hAnsi="Times New Roman" w:cs="Times New Roman"/>
              </w:rPr>
              <w:t xml:space="preserve"> Предзащита (не менее 2/3 состава совета) – заслушивание соискателя ученой степени кандидата технических наук – 3 чел/час, а также дополнительных, предварительных заслушиваний отдельных разделов – не более 2 заслушиваний на рабочей группе ученых – 2 чел/час).</w:t>
            </w:r>
          </w:p>
          <w:p w:rsidR="00C102C3" w:rsidRPr="009F7418" w:rsidRDefault="00C102C3" w:rsidP="00C102C3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9F7418">
              <w:rPr>
                <w:rFonts w:ascii="Times New Roman" w:eastAsia="Calibri" w:hAnsi="Times New Roman" w:cs="Times New Roman"/>
              </w:rPr>
              <w:t xml:space="preserve">Для соискателей ученой степени кандидата технических наук, научно-методическое сопровождение экспериментов, практических испытаний, внедрения изобретений и оформление патентов – не более 2 чел/час. </w:t>
            </w:r>
          </w:p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 w:rsidRPr="009F7418">
              <w:rPr>
                <w:rFonts w:ascii="Times New Roman" w:eastAsia="Calibri" w:hAnsi="Times New Roman" w:cs="Times New Roman"/>
              </w:rPr>
              <w:t>Для соискателей ученой степени доктора технических наук, ежегодное заслушивание – 4 чел/час, а также дополнительных промежуточных заслушиваний отдельных разделов – не более 2 заслушиваний – 2 чел/час.</w:t>
            </w:r>
          </w:p>
        </w:tc>
        <w:tc>
          <w:tcPr>
            <w:tcW w:w="1418" w:type="dxa"/>
          </w:tcPr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Pr="008F63B7" w:rsidRDefault="00C102C3" w:rsidP="00C1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43</w:t>
            </w: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2C3" w:rsidRPr="005A7B75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 w:rsidRPr="006716C7">
              <w:rPr>
                <w:rFonts w:ascii="Times New Roman" w:eastAsia="Calibri" w:hAnsi="Times New Roman" w:cs="Times New Roman"/>
              </w:rPr>
              <w:t xml:space="preserve"> Научно-консультационное сопровождение четвертого года работы над докторской диссертацией</w:t>
            </w:r>
          </w:p>
        </w:tc>
        <w:tc>
          <w:tcPr>
            <w:tcW w:w="7511" w:type="dxa"/>
          </w:tcPr>
          <w:p w:rsidR="00C102C3" w:rsidRPr="006716C7" w:rsidRDefault="00C102C3" w:rsidP="00C102C3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6716C7">
              <w:rPr>
                <w:rFonts w:ascii="Times New Roman" w:eastAsia="Calibri" w:hAnsi="Times New Roman" w:cs="Times New Roman"/>
              </w:rPr>
              <w:t>Научно-консультационное сопровождение работы над докторской диссертацией   3 чел/час в месяц.</w:t>
            </w:r>
          </w:p>
          <w:p w:rsidR="00C102C3" w:rsidRPr="009F7418" w:rsidRDefault="00C102C3" w:rsidP="00C102C3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6716C7">
              <w:rPr>
                <w:rFonts w:ascii="Times New Roman" w:eastAsia="Calibri" w:hAnsi="Times New Roman" w:cs="Times New Roman"/>
              </w:rPr>
              <w:t xml:space="preserve"> Предзащита - заслушивание соискателя ученой степени доктора технических наук, не менее 2/3 составом совета 6 чел/час, а также, дополнительных, предварительных заслушиваний отдельных разделов – не более 2 заслушиваний на рабочей группе ученых – 6 чел/час. Научное консультирование экспериментов, практических испытаний, внедрения изобретений и оформление патентов             – не более 2 чел/час</w:t>
            </w: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2C3" w:rsidRPr="006716C7" w:rsidRDefault="00C102C3" w:rsidP="00C10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 xml:space="preserve">8. </w:t>
            </w:r>
            <w:r w:rsidRPr="006716C7">
              <w:rPr>
                <w:rFonts w:ascii="Times New Roman" w:eastAsia="Calibri" w:hAnsi="Times New Roman" w:cs="Times New Roman"/>
              </w:rPr>
              <w:t>Формирование и ведение личного дела, приказ об откреплении соискателя</w:t>
            </w:r>
          </w:p>
        </w:tc>
        <w:tc>
          <w:tcPr>
            <w:tcW w:w="7511" w:type="dxa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 w:rsidRPr="006716C7">
              <w:rPr>
                <w:rFonts w:ascii="Times New Roman" w:eastAsia="Calibri" w:hAnsi="Times New Roman" w:cs="Times New Roman"/>
              </w:rPr>
              <w:t>Сопровождение выполнения индивидуального плана работы и договора. Формирование и ведение личного дела, подготовка для передачи                             в диссертационный совет для публичной защиты. Приказ об откреплении.</w:t>
            </w:r>
          </w:p>
        </w:tc>
        <w:tc>
          <w:tcPr>
            <w:tcW w:w="1418" w:type="dxa"/>
          </w:tcPr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2C3" w:rsidRPr="005A7B75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2C3" w:rsidRPr="00536AE3" w:rsidTr="00B17656">
        <w:trPr>
          <w:trHeight w:val="278"/>
        </w:trPr>
        <w:tc>
          <w:tcPr>
            <w:tcW w:w="4253" w:type="dxa"/>
          </w:tcPr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За 1 год прикрепления</w:t>
            </w:r>
          </w:p>
        </w:tc>
        <w:tc>
          <w:tcPr>
            <w:tcW w:w="7511" w:type="dxa"/>
          </w:tcPr>
          <w:p w:rsidR="00C102C3" w:rsidRDefault="00C102C3" w:rsidP="00C102C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Пункт 1</w:t>
            </w:r>
            <w:r w:rsidRPr="006716C7">
              <w:rPr>
                <w:rFonts w:ascii="Times New Roman" w:eastAsia="Calibri" w:hAnsi="Times New Roman" w:cs="Times New Roman"/>
              </w:rPr>
              <w:t xml:space="preserve"> + п. 2 + п. 3 + п.4 + п. 8  </w:t>
            </w:r>
          </w:p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102C3" w:rsidRPr="00F21235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E3">
              <w:rPr>
                <w:rFonts w:ascii="Times New Roman" w:hAnsi="Times New Roman" w:cs="Times New Roman"/>
              </w:rPr>
              <w:t>За 2 год прикрепления</w:t>
            </w:r>
          </w:p>
        </w:tc>
        <w:tc>
          <w:tcPr>
            <w:tcW w:w="7511" w:type="dxa"/>
          </w:tcPr>
          <w:p w:rsidR="00C102C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</w:t>
            </w:r>
            <w:r w:rsidRPr="00536AE3">
              <w:rPr>
                <w:rFonts w:ascii="Times New Roman" w:hAnsi="Times New Roman" w:cs="Times New Roman"/>
              </w:rPr>
              <w:t xml:space="preserve">  </w:t>
            </w:r>
          </w:p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102C3" w:rsidRPr="00F21235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E3">
              <w:rPr>
                <w:rFonts w:ascii="Times New Roman" w:hAnsi="Times New Roman" w:cs="Times New Roman"/>
              </w:rPr>
              <w:t xml:space="preserve">За 3 год прикрепления  </w:t>
            </w:r>
          </w:p>
        </w:tc>
        <w:tc>
          <w:tcPr>
            <w:tcW w:w="7511" w:type="dxa"/>
          </w:tcPr>
          <w:p w:rsidR="00C102C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</w:t>
            </w:r>
            <w:r w:rsidRPr="00536AE3">
              <w:rPr>
                <w:rFonts w:ascii="Times New Roman" w:hAnsi="Times New Roman" w:cs="Times New Roman"/>
              </w:rPr>
              <w:t xml:space="preserve">  </w:t>
            </w:r>
          </w:p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102C3" w:rsidRPr="00F21235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2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7656" w:rsidRPr="00536AE3" w:rsidTr="00B17656">
        <w:trPr>
          <w:trHeight w:val="255"/>
        </w:trPr>
        <w:tc>
          <w:tcPr>
            <w:tcW w:w="4253" w:type="dxa"/>
            <w:vMerge w:val="restart"/>
            <w:shd w:val="clear" w:color="auto" w:fill="BDD6EE" w:themeFill="accent1" w:themeFillTint="66"/>
          </w:tcPr>
          <w:p w:rsidR="00B17656" w:rsidRPr="00536AE3" w:rsidRDefault="00B17656" w:rsidP="00C102C3">
            <w:pPr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Наименование оказываемых научно-образовательных услуг</w:t>
            </w:r>
          </w:p>
        </w:tc>
        <w:tc>
          <w:tcPr>
            <w:tcW w:w="7511" w:type="dxa"/>
            <w:vMerge w:val="restart"/>
            <w:shd w:val="clear" w:color="auto" w:fill="BDD6EE" w:themeFill="accent1" w:themeFillTint="66"/>
          </w:tcPr>
          <w:p w:rsidR="00B17656" w:rsidRDefault="00B17656" w:rsidP="00B17656">
            <w:pPr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>Содержание оказываемых научно-образовательных услуг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17656" w:rsidRDefault="00B17656" w:rsidP="00B17656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Кандидатская диссертация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17656" w:rsidRDefault="00B17656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Докторская диссертация</w:t>
            </w:r>
          </w:p>
        </w:tc>
      </w:tr>
      <w:tr w:rsidR="00B17656" w:rsidRPr="00536AE3" w:rsidTr="00B17656">
        <w:trPr>
          <w:trHeight w:val="255"/>
        </w:trPr>
        <w:tc>
          <w:tcPr>
            <w:tcW w:w="4253" w:type="dxa"/>
            <w:vMerge/>
            <w:shd w:val="clear" w:color="auto" w:fill="BDD6EE" w:themeFill="accent1" w:themeFillTint="66"/>
          </w:tcPr>
          <w:p w:rsidR="00B17656" w:rsidRPr="00536AE3" w:rsidRDefault="00B17656" w:rsidP="00C1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  <w:vMerge/>
            <w:shd w:val="clear" w:color="auto" w:fill="BDD6EE" w:themeFill="accent1" w:themeFillTint="66"/>
          </w:tcPr>
          <w:p w:rsidR="00B17656" w:rsidRPr="00536AE3" w:rsidRDefault="00B17656" w:rsidP="00B176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2"/>
            <w:shd w:val="clear" w:color="auto" w:fill="BDD6EE" w:themeFill="accent1" w:themeFillTint="66"/>
          </w:tcPr>
          <w:p w:rsidR="00B17656" w:rsidRDefault="00B17656" w:rsidP="00B17656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44AE6">
              <w:rPr>
                <w:rFonts w:ascii="Times New Roman" w:hAnsi="Times New Roman" w:cs="Times New Roman"/>
              </w:rPr>
              <w:t>Трудоем-сть услуги,</w:t>
            </w:r>
            <w:r>
              <w:rPr>
                <w:rFonts w:ascii="Times New Roman" w:hAnsi="Times New Roman" w:cs="Times New Roman"/>
              </w:rPr>
              <w:t xml:space="preserve"> чел/</w:t>
            </w:r>
            <w:r w:rsidRPr="00244AE6">
              <w:rPr>
                <w:rFonts w:ascii="Times New Roman" w:hAnsi="Times New Roman" w:cs="Times New Roman"/>
              </w:rPr>
              <w:t>час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4</w:t>
            </w:r>
            <w:r w:rsidRPr="00536AE3">
              <w:rPr>
                <w:rFonts w:ascii="Times New Roman" w:hAnsi="Times New Roman" w:cs="Times New Roman"/>
              </w:rPr>
              <w:t xml:space="preserve"> год прикрепления  </w:t>
            </w:r>
          </w:p>
        </w:tc>
        <w:tc>
          <w:tcPr>
            <w:tcW w:w="7511" w:type="dxa"/>
          </w:tcPr>
          <w:p w:rsidR="00C102C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7</w:t>
            </w:r>
          </w:p>
          <w:p w:rsidR="00C102C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</w:rPr>
            </w:pPr>
            <w:r w:rsidRPr="00536AE3">
              <w:rPr>
                <w:rFonts w:ascii="Times New Roman" w:hAnsi="Times New Roman" w:cs="Times New Roman"/>
                <w:b/>
              </w:rPr>
              <w:t>Всего за три года:</w:t>
            </w:r>
          </w:p>
        </w:tc>
        <w:tc>
          <w:tcPr>
            <w:tcW w:w="7511" w:type="dxa"/>
          </w:tcPr>
          <w:p w:rsidR="00C102C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C102C3" w:rsidRPr="00F21235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C3" w:rsidRPr="00536AE3" w:rsidTr="00B17656">
        <w:tc>
          <w:tcPr>
            <w:tcW w:w="4253" w:type="dxa"/>
          </w:tcPr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AE3">
              <w:rPr>
                <w:rFonts w:ascii="Times New Roman" w:hAnsi="Times New Roman" w:cs="Times New Roman"/>
                <w:b/>
              </w:rPr>
              <w:t>Всего за</w:t>
            </w:r>
            <w:r>
              <w:rPr>
                <w:rFonts w:ascii="Times New Roman" w:hAnsi="Times New Roman" w:cs="Times New Roman"/>
                <w:b/>
              </w:rPr>
              <w:t xml:space="preserve"> четыре</w:t>
            </w:r>
            <w:r w:rsidRPr="00536AE3">
              <w:rPr>
                <w:rFonts w:ascii="Times New Roman" w:hAnsi="Times New Roman" w:cs="Times New Roman"/>
                <w:b/>
              </w:rPr>
              <w:t xml:space="preserve"> года:</w:t>
            </w:r>
          </w:p>
        </w:tc>
        <w:tc>
          <w:tcPr>
            <w:tcW w:w="7511" w:type="dxa"/>
          </w:tcPr>
          <w:p w:rsidR="00C102C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2C3" w:rsidRPr="00F21235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102C3" w:rsidRPr="00536AE3" w:rsidTr="00B17656">
        <w:tc>
          <w:tcPr>
            <w:tcW w:w="4253" w:type="dxa"/>
            <w:shd w:val="clear" w:color="auto" w:fill="9CC2E5" w:themeFill="accent1" w:themeFillTint="99"/>
          </w:tcPr>
          <w:p w:rsidR="00C102C3" w:rsidRPr="00536AE3" w:rsidRDefault="00C102C3" w:rsidP="00C10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C3">
              <w:rPr>
                <w:rFonts w:ascii="Times New Roman" w:eastAsia="Calibri" w:hAnsi="Times New Roman" w:cs="Times New Roman"/>
              </w:rPr>
              <w:t xml:space="preserve">Средняя по годам подготовки трудоемкость научно-образовательных услуг, принимаемая для расчета стоимости, включаемой в договор  </w:t>
            </w:r>
          </w:p>
        </w:tc>
        <w:tc>
          <w:tcPr>
            <w:tcW w:w="7511" w:type="dxa"/>
            <w:shd w:val="clear" w:color="auto" w:fill="9CC2E5" w:themeFill="accent1" w:themeFillTint="99"/>
          </w:tcPr>
          <w:p w:rsidR="00C102C3" w:rsidRPr="00536AE3" w:rsidRDefault="00C102C3" w:rsidP="00C1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Pr="008F63B7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C3" w:rsidRDefault="00C102C3" w:rsidP="00C10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32316" w:rsidRDefault="00A32316"/>
    <w:sectPr w:rsidR="00A32316" w:rsidSect="00A32316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27" w:rsidRDefault="00480227" w:rsidP="00901DFA">
      <w:pPr>
        <w:spacing w:after="0" w:line="240" w:lineRule="auto"/>
      </w:pPr>
      <w:r>
        <w:separator/>
      </w:r>
    </w:p>
  </w:endnote>
  <w:endnote w:type="continuationSeparator" w:id="0">
    <w:p w:rsidR="00480227" w:rsidRDefault="00480227" w:rsidP="0090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201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5D4F" w:rsidRPr="007A4A68" w:rsidRDefault="00975D4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4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4A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4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77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A4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D4F" w:rsidRPr="007A4A68" w:rsidRDefault="00975D4F" w:rsidP="00A32316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4F" w:rsidRDefault="00975D4F">
    <w:pPr>
      <w:pStyle w:val="a7"/>
      <w:jc w:val="center"/>
    </w:pPr>
  </w:p>
  <w:p w:rsidR="00975D4F" w:rsidRDefault="00975D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27" w:rsidRDefault="00480227" w:rsidP="00901DFA">
      <w:pPr>
        <w:spacing w:after="0" w:line="240" w:lineRule="auto"/>
      </w:pPr>
      <w:r>
        <w:separator/>
      </w:r>
    </w:p>
  </w:footnote>
  <w:footnote w:type="continuationSeparator" w:id="0">
    <w:p w:rsidR="00480227" w:rsidRDefault="00480227" w:rsidP="0090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701"/>
    <w:multiLevelType w:val="hybridMultilevel"/>
    <w:tmpl w:val="C2F49CF4"/>
    <w:lvl w:ilvl="0" w:tplc="75C0CD32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DA0A6C"/>
    <w:multiLevelType w:val="multilevel"/>
    <w:tmpl w:val="48EE4C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3.2.%3"/>
      <w:lvlJc w:val="left"/>
      <w:pPr>
        <w:ind w:left="1713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45AF1"/>
    <w:multiLevelType w:val="multilevel"/>
    <w:tmpl w:val="F5EAA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607587"/>
    <w:multiLevelType w:val="hybridMultilevel"/>
    <w:tmpl w:val="1CB6F5FC"/>
    <w:lvl w:ilvl="0" w:tplc="10304338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2C0"/>
    <w:multiLevelType w:val="hybridMultilevel"/>
    <w:tmpl w:val="F62C94DC"/>
    <w:lvl w:ilvl="0" w:tplc="ABFEC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08C2"/>
    <w:multiLevelType w:val="hybridMultilevel"/>
    <w:tmpl w:val="A0DC9ADC"/>
    <w:lvl w:ilvl="0" w:tplc="75C0CD32">
      <w:start w:val="1"/>
      <w:numFmt w:val="decimal"/>
      <w:lvlText w:val="6.%1"/>
      <w:lvlJc w:val="left"/>
      <w:pPr>
        <w:ind w:left="1353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18760B1"/>
    <w:multiLevelType w:val="hybridMultilevel"/>
    <w:tmpl w:val="8EA4BEE6"/>
    <w:lvl w:ilvl="0" w:tplc="4332365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076C08"/>
    <w:multiLevelType w:val="hybridMultilevel"/>
    <w:tmpl w:val="40B009B4"/>
    <w:lvl w:ilvl="0" w:tplc="E894229A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8" w15:restartNumberingAfterBreak="0">
    <w:nsid w:val="27970BEB"/>
    <w:multiLevelType w:val="multilevel"/>
    <w:tmpl w:val="A60821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  <w:b w:val="0"/>
        <w:color w:val="auto"/>
        <w:sz w:val="24"/>
        <w:szCs w:val="24"/>
      </w:rPr>
    </w:lvl>
    <w:lvl w:ilvl="2">
      <w:start w:val="5"/>
      <w:numFmt w:val="decimal"/>
      <w:lvlText w:val="3.2.%3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B589D"/>
    <w:multiLevelType w:val="multilevel"/>
    <w:tmpl w:val="06D09E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D64F9F"/>
    <w:multiLevelType w:val="hybridMultilevel"/>
    <w:tmpl w:val="92B221C0"/>
    <w:lvl w:ilvl="0" w:tplc="86504FE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B4101"/>
    <w:multiLevelType w:val="multilevel"/>
    <w:tmpl w:val="792AA9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132AF2"/>
    <w:multiLevelType w:val="multilevel"/>
    <w:tmpl w:val="CA908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F06650"/>
    <w:multiLevelType w:val="hybridMultilevel"/>
    <w:tmpl w:val="966A08FA"/>
    <w:lvl w:ilvl="0" w:tplc="905C8B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4DBF"/>
    <w:multiLevelType w:val="multilevel"/>
    <w:tmpl w:val="85B02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2651FF"/>
    <w:multiLevelType w:val="hybridMultilevel"/>
    <w:tmpl w:val="F9640A82"/>
    <w:lvl w:ilvl="0" w:tplc="617E867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71660C"/>
    <w:multiLevelType w:val="hybridMultilevel"/>
    <w:tmpl w:val="FFA652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CCA2A47"/>
    <w:multiLevelType w:val="multilevel"/>
    <w:tmpl w:val="42F081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5F2AF1"/>
    <w:multiLevelType w:val="multilevel"/>
    <w:tmpl w:val="8086130A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9D061B"/>
    <w:multiLevelType w:val="multilevel"/>
    <w:tmpl w:val="DED42C8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5A971DEE"/>
    <w:multiLevelType w:val="hybridMultilevel"/>
    <w:tmpl w:val="2A88F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706C72"/>
    <w:multiLevelType w:val="multilevel"/>
    <w:tmpl w:val="DD7455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424D37"/>
    <w:multiLevelType w:val="hybridMultilevel"/>
    <w:tmpl w:val="12548EA6"/>
    <w:lvl w:ilvl="0" w:tplc="617E8676">
      <w:start w:val="1"/>
      <w:numFmt w:val="bullet"/>
      <w:lvlText w:val="̶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F7C46FD"/>
    <w:multiLevelType w:val="multilevel"/>
    <w:tmpl w:val="88C465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590869"/>
    <w:multiLevelType w:val="multilevel"/>
    <w:tmpl w:val="5890F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B429E1"/>
    <w:multiLevelType w:val="multilevel"/>
    <w:tmpl w:val="3A728C7C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670699"/>
    <w:multiLevelType w:val="multilevel"/>
    <w:tmpl w:val="2F588A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914532"/>
    <w:multiLevelType w:val="multilevel"/>
    <w:tmpl w:val="3662DD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6"/>
  </w:num>
  <w:num w:numId="5">
    <w:abstractNumId w:val="24"/>
  </w:num>
  <w:num w:numId="6">
    <w:abstractNumId w:val="22"/>
  </w:num>
  <w:num w:numId="7">
    <w:abstractNumId w:val="20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17"/>
  </w:num>
  <w:num w:numId="13">
    <w:abstractNumId w:val="9"/>
  </w:num>
  <w:num w:numId="14">
    <w:abstractNumId w:val="27"/>
  </w:num>
  <w:num w:numId="15">
    <w:abstractNumId w:val="11"/>
  </w:num>
  <w:num w:numId="16">
    <w:abstractNumId w:val="14"/>
  </w:num>
  <w:num w:numId="17">
    <w:abstractNumId w:val="8"/>
  </w:num>
  <w:num w:numId="18">
    <w:abstractNumId w:val="23"/>
  </w:num>
  <w:num w:numId="19">
    <w:abstractNumId w:val="1"/>
  </w:num>
  <w:num w:numId="20">
    <w:abstractNumId w:val="18"/>
  </w:num>
  <w:num w:numId="21">
    <w:abstractNumId w:val="25"/>
  </w:num>
  <w:num w:numId="22">
    <w:abstractNumId w:val="2"/>
  </w:num>
  <w:num w:numId="23">
    <w:abstractNumId w:val="5"/>
  </w:num>
  <w:num w:numId="24">
    <w:abstractNumId w:val="10"/>
  </w:num>
  <w:num w:numId="25">
    <w:abstractNumId w:val="26"/>
  </w:num>
  <w:num w:numId="26">
    <w:abstractNumId w:val="3"/>
  </w:num>
  <w:num w:numId="27">
    <w:abstractNumId w:val="19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13"/>
    <w:rsid w:val="0008669C"/>
    <w:rsid w:val="001400C7"/>
    <w:rsid w:val="00144E40"/>
    <w:rsid w:val="001945FD"/>
    <w:rsid w:val="00207DDB"/>
    <w:rsid w:val="00213F6F"/>
    <w:rsid w:val="002215BF"/>
    <w:rsid w:val="00244AE6"/>
    <w:rsid w:val="003202E3"/>
    <w:rsid w:val="00443AC9"/>
    <w:rsid w:val="00480227"/>
    <w:rsid w:val="004A0C59"/>
    <w:rsid w:val="004E3FFE"/>
    <w:rsid w:val="00552BA9"/>
    <w:rsid w:val="006716C7"/>
    <w:rsid w:val="006E3CF0"/>
    <w:rsid w:val="007B627F"/>
    <w:rsid w:val="00807755"/>
    <w:rsid w:val="00827AE8"/>
    <w:rsid w:val="008A05A9"/>
    <w:rsid w:val="008A1D13"/>
    <w:rsid w:val="00901DFA"/>
    <w:rsid w:val="009232B2"/>
    <w:rsid w:val="00963618"/>
    <w:rsid w:val="00975D4F"/>
    <w:rsid w:val="009A6638"/>
    <w:rsid w:val="009B219C"/>
    <w:rsid w:val="009F7418"/>
    <w:rsid w:val="00A167C8"/>
    <w:rsid w:val="00A32316"/>
    <w:rsid w:val="00A41D2A"/>
    <w:rsid w:val="00A433C7"/>
    <w:rsid w:val="00AA4C11"/>
    <w:rsid w:val="00B17656"/>
    <w:rsid w:val="00B50665"/>
    <w:rsid w:val="00B6021B"/>
    <w:rsid w:val="00C0522E"/>
    <w:rsid w:val="00C102C3"/>
    <w:rsid w:val="00C76428"/>
    <w:rsid w:val="00D44B5D"/>
    <w:rsid w:val="00D52787"/>
    <w:rsid w:val="00D67466"/>
    <w:rsid w:val="00DC0459"/>
    <w:rsid w:val="00E017B5"/>
    <w:rsid w:val="00F6177C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2A7E559-379F-4CEC-B6F2-6D318405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17B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E017B5"/>
    <w:pPr>
      <w:shd w:val="clear" w:color="auto" w:fill="FFFFFF"/>
      <w:spacing w:after="0" w:line="312" w:lineRule="exact"/>
      <w:ind w:hanging="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017B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7B5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34"/>
    <w:qFormat/>
    <w:rsid w:val="00144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DFA"/>
  </w:style>
  <w:style w:type="paragraph" w:styleId="a7">
    <w:name w:val="footer"/>
    <w:basedOn w:val="a"/>
    <w:link w:val="a8"/>
    <w:uiPriority w:val="99"/>
    <w:unhideWhenUsed/>
    <w:rsid w:val="0090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DFA"/>
  </w:style>
  <w:style w:type="paragraph" w:customStyle="1" w:styleId="Default">
    <w:name w:val="Default"/>
    <w:rsid w:val="00827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annotation text"/>
    <w:basedOn w:val="a"/>
    <w:link w:val="aa"/>
    <w:rsid w:val="00A167C8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A167C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A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A32316"/>
    <w:rPr>
      <w:rFonts w:ascii="Tahoma" w:eastAsia="Tahoma" w:hAnsi="Tahoma" w:cs="Tahoma"/>
      <w:sz w:val="10"/>
      <w:szCs w:val="10"/>
      <w:shd w:val="clear" w:color="auto" w:fill="FFFFFF"/>
    </w:rPr>
  </w:style>
  <w:style w:type="character" w:customStyle="1" w:styleId="3pt">
    <w:name w:val="Основной текст + Интервал 3 pt"/>
    <w:basedOn w:val="a3"/>
    <w:rsid w:val="00A32316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32316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2316"/>
    <w:pPr>
      <w:shd w:val="clear" w:color="auto" w:fill="FFFFFF"/>
      <w:spacing w:after="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80">
    <w:name w:val="Основной текст (8)"/>
    <w:basedOn w:val="a"/>
    <w:link w:val="8"/>
    <w:rsid w:val="00A32316"/>
    <w:pPr>
      <w:shd w:val="clear" w:color="auto" w:fill="FFFFFF"/>
      <w:spacing w:before="960" w:after="780" w:line="0" w:lineRule="atLeast"/>
    </w:pPr>
    <w:rPr>
      <w:rFonts w:ascii="Tahoma" w:eastAsia="Tahoma" w:hAnsi="Tahoma" w:cs="Tahoma"/>
      <w:sz w:val="20"/>
      <w:szCs w:val="20"/>
    </w:rPr>
  </w:style>
  <w:style w:type="character" w:customStyle="1" w:styleId="Tahoma">
    <w:name w:val="Основной текст + Tahoma"/>
    <w:basedOn w:val="a3"/>
    <w:rsid w:val="00A32316"/>
    <w:rPr>
      <w:rFonts w:ascii="Tahoma" w:eastAsia="Tahoma" w:hAnsi="Tahoma" w:cs="Tahoma"/>
      <w:w w:val="100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2316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2316"/>
    <w:pPr>
      <w:shd w:val="clear" w:color="auto" w:fill="FFFFFF"/>
      <w:spacing w:before="840" w:after="0" w:line="0" w:lineRule="atLeast"/>
      <w:ind w:hanging="300"/>
    </w:pPr>
    <w:rPr>
      <w:rFonts w:ascii="Arial" w:eastAsia="Arial" w:hAnsi="Arial" w:cs="Arial"/>
      <w:sz w:val="11"/>
      <w:szCs w:val="11"/>
    </w:rPr>
  </w:style>
  <w:style w:type="character" w:customStyle="1" w:styleId="ac">
    <w:name w:val="Колонтитул_"/>
    <w:basedOn w:val="a0"/>
    <w:link w:val="ad"/>
    <w:rsid w:val="00A32316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105pt">
    <w:name w:val="Колонтитул + 10;5 pt"/>
    <w:basedOn w:val="ac"/>
    <w:rsid w:val="00A32316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  <w:lang w:val="en-US"/>
    </w:rPr>
  </w:style>
  <w:style w:type="character" w:customStyle="1" w:styleId="21">
    <w:name w:val="Заголовок №2_"/>
    <w:basedOn w:val="a0"/>
    <w:link w:val="22"/>
    <w:rsid w:val="00A323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323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2">
    <w:name w:val="Заголовок №2 (2) + Полужирный"/>
    <w:basedOn w:val="220"/>
    <w:rsid w:val="00A3231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ной текст + 9;5 pt;Курсив"/>
    <w:basedOn w:val="a3"/>
    <w:rsid w:val="00A32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A32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ad">
    <w:name w:val="Колонтитул"/>
    <w:basedOn w:val="a"/>
    <w:link w:val="ac"/>
    <w:rsid w:val="00A3231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2">
    <w:name w:val="Заголовок №2"/>
    <w:basedOn w:val="a"/>
    <w:link w:val="21"/>
    <w:rsid w:val="00A32316"/>
    <w:pPr>
      <w:shd w:val="clear" w:color="auto" w:fill="FFFFFF"/>
      <w:spacing w:before="600" w:after="0" w:line="53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Заголовок №2 (2)"/>
    <w:basedOn w:val="a"/>
    <w:link w:val="220"/>
    <w:rsid w:val="00A32316"/>
    <w:pPr>
      <w:shd w:val="clear" w:color="auto" w:fill="FFFFFF"/>
      <w:spacing w:after="0" w:line="53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A32316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A32316"/>
    <w:rPr>
      <w:rFonts w:ascii="Microsoft Sans Serif" w:eastAsia="Microsoft Sans Serif" w:hAnsi="Microsoft Sans Serif" w:cs="Microsoft Sans Serif"/>
      <w:spacing w:val="-20"/>
      <w:shd w:val="clear" w:color="auto" w:fill="FFFFFF"/>
    </w:rPr>
  </w:style>
  <w:style w:type="character" w:customStyle="1" w:styleId="ae">
    <w:name w:val="Оглавление_"/>
    <w:basedOn w:val="a0"/>
    <w:link w:val="af"/>
    <w:rsid w:val="00A323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3"/>
    <w:rsid w:val="00A32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MicrosoftSansSerif13pt">
    <w:name w:val="Основной текст + Microsoft Sans Serif;13 pt;Полужирный"/>
    <w:basedOn w:val="a3"/>
    <w:rsid w:val="00A3231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2316"/>
    <w:pPr>
      <w:shd w:val="clear" w:color="auto" w:fill="FFFFFF"/>
      <w:spacing w:after="780" w:line="403" w:lineRule="exac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af">
    <w:name w:val="Оглавление"/>
    <w:basedOn w:val="a"/>
    <w:link w:val="ae"/>
    <w:rsid w:val="00A32316"/>
    <w:pPr>
      <w:shd w:val="clear" w:color="auto" w:fill="FFFFFF"/>
      <w:spacing w:before="720" w:after="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A3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2316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b"/>
    <w:uiPriority w:val="39"/>
    <w:rsid w:val="00A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6618-DEBB-4CC2-A455-6D5D7A0C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Владимир Николаевич</dc:creator>
  <cp:keywords/>
  <dc:description/>
  <cp:lastModifiedBy>Кравчишин Владимир Николаевич</cp:lastModifiedBy>
  <cp:revision>2</cp:revision>
  <dcterms:created xsi:type="dcterms:W3CDTF">2023-10-24T05:38:00Z</dcterms:created>
  <dcterms:modified xsi:type="dcterms:W3CDTF">2023-10-24T05:38:00Z</dcterms:modified>
</cp:coreProperties>
</file>